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ADB3" w14:textId="77777777" w:rsidR="00CF1FCC" w:rsidRDefault="00CF1FCC" w:rsidP="00D7406A">
      <w:pPr>
        <w:spacing w:after="0" w:line="360" w:lineRule="auto"/>
        <w:contextualSpacing/>
        <w:jc w:val="both"/>
      </w:pPr>
      <w:r>
        <w:rPr>
          <w:noProof/>
          <w:color w:val="2B579A"/>
          <w:shd w:val="clear" w:color="auto" w:fill="E6E6E6"/>
        </w:rPr>
        <mc:AlternateContent>
          <mc:Choice Requires="wpg">
            <w:drawing>
              <wp:inline distT="0" distB="0" distL="0" distR="0" wp14:anchorId="61BDD056" wp14:editId="49EE4F41">
                <wp:extent cx="5715000" cy="685800"/>
                <wp:effectExtent l="0" t="0" r="0" b="0"/>
                <wp:docPr id="10" name="Group 10"/>
                <wp:cNvGraphicFramePr/>
                <a:graphic xmlns:a="http://schemas.openxmlformats.org/drawingml/2006/main">
                  <a:graphicData uri="http://schemas.microsoft.com/office/word/2010/wordprocessingGroup">
                    <wpg:wgp>
                      <wpg:cNvGrpSpPr/>
                      <wpg:grpSpPr>
                        <a:xfrm>
                          <a:off x="0" y="0"/>
                          <a:ext cx="5715000" cy="685800"/>
                          <a:chOff x="0" y="0"/>
                          <a:chExt cx="5715000" cy="685800"/>
                        </a:xfrm>
                      </wpg:grpSpPr>
                      <pic:pic xmlns:pic="http://schemas.openxmlformats.org/drawingml/2006/picture">
                        <pic:nvPicPr>
                          <pic:cNvPr id="11" name="Picture 11" descr="Shape, rectangle&#10;&#10;Description automatically generated"/>
                          <pic:cNvPicPr>
                            <a:picLocks noChangeAspect="1"/>
                          </pic:cNvPicPr>
                        </pic:nvPicPr>
                        <pic:blipFill>
                          <a:blip r:embed="rId12"/>
                          <a:stretch>
                            <a:fillRect/>
                          </a:stretch>
                        </pic:blipFill>
                        <pic:spPr>
                          <a:xfrm>
                            <a:off x="0" y="0"/>
                            <a:ext cx="5715000" cy="685800"/>
                          </a:xfrm>
                          <a:prstGeom prst="rect">
                            <a:avLst/>
                          </a:prstGeom>
                        </pic:spPr>
                      </pic:pic>
                      <wps:wsp>
                        <wps:cNvPr id="12" name="Rectangle 12"/>
                        <wps:cNvSpPr/>
                        <wps:spPr>
                          <a:xfrm>
                            <a:off x="1447800" y="114300"/>
                            <a:ext cx="4267200" cy="323850"/>
                          </a:xfrm>
                          <a:prstGeom prst="rect">
                            <a:avLst/>
                          </a:prstGeom>
                          <a:noFill/>
                          <a:ln>
                            <a:noFill/>
                          </a:ln>
                        </wps:spPr>
                        <wps:txbx>
                          <w:txbxContent>
                            <w:p w14:paraId="1FCE572C" w14:textId="77777777" w:rsidR="00CF1FCC" w:rsidRDefault="00CF1FCC" w:rsidP="00CF1FCC">
                              <w:pPr>
                                <w:spacing w:line="252" w:lineRule="auto"/>
                                <w:rPr>
                                  <w:rFonts w:ascii="Arial" w:hAnsi="Arial" w:cs="Arial"/>
                                  <w:b/>
                                  <w:bCs/>
                                  <w:color w:val="FFFFFF"/>
                                  <w:lang w:val="en-US"/>
                                </w:rPr>
                              </w:pPr>
                              <w:r>
                                <w:rPr>
                                  <w:rFonts w:ascii="Arial" w:hAnsi="Arial" w:cs="Arial"/>
                                  <w:b/>
                                  <w:bCs/>
                                  <w:color w:val="FFFFFF"/>
                                </w:rPr>
                                <w:t>NPR QS10 Student Complaints and Academic Appeals Form</w:t>
                              </w:r>
                            </w:p>
                          </w:txbxContent>
                        </wps:txbx>
                        <wps:bodyPr anchor="t"/>
                      </wps:wsp>
                      <wps:wsp>
                        <wps:cNvPr id="13" name="Rectangle 13"/>
                        <wps:cNvSpPr/>
                        <wps:spPr>
                          <a:xfrm>
                            <a:off x="1447800" y="342900"/>
                            <a:ext cx="3619500" cy="266700"/>
                          </a:xfrm>
                          <a:prstGeom prst="rect">
                            <a:avLst/>
                          </a:prstGeom>
                          <a:noFill/>
                          <a:ln>
                            <a:noFill/>
                          </a:ln>
                        </wps:spPr>
                        <wps:txbx>
                          <w:txbxContent>
                            <w:p w14:paraId="49F2E663" w14:textId="77777777" w:rsidR="00CF1FCC" w:rsidRDefault="00CF1FCC" w:rsidP="00CF1FCC">
                              <w:pPr>
                                <w:spacing w:line="252" w:lineRule="auto"/>
                                <w:rPr>
                                  <w:rFonts w:ascii="Arial" w:hAnsi="Arial" w:cs="Arial"/>
                                  <w:b/>
                                  <w:bCs/>
                                  <w:color w:val="FFFFFF"/>
                                  <w:lang w:val="en-US"/>
                                </w:rPr>
                              </w:pPr>
                              <w:r>
                                <w:rPr>
                                  <w:rFonts w:ascii="Arial" w:hAnsi="Arial" w:cs="Arial"/>
                                  <w:b/>
                                  <w:bCs/>
                                  <w:color w:val="FFFFFF"/>
                                </w:rPr>
                                <w:t>Version 23_01</w:t>
                              </w:r>
                            </w:p>
                          </w:txbxContent>
                        </wps:txbx>
                        <wps:bodyPr anchor="t"/>
                      </wps:wsp>
                    </wpg:wgp>
                  </a:graphicData>
                </a:graphic>
              </wp:inline>
            </w:drawing>
          </mc:Choice>
          <mc:Fallback>
            <w:pict>
              <v:group w14:anchorId="61BDD056" id="Group 10" o:spid="_x0000_s1026" style="width:450pt;height:54pt;mso-position-horizontal-relative:char;mso-position-vertical-relative:line" coordsize="57150,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Shape, rectangle&#10;&#10;Description automatically generated" style="position:absolute;width:5715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">
                  <v:imagedata r:id="rId13" o:title="Shape, rectangle&#10;&#10;Description automatically generated"/>
                </v:shape>
                <v:rect id="Rectangle 12" o:spid="_x0000_s1028" style="position:absolute;left:14478;top:1143;width:426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w:txbxContent>
                      <w:p w14:paraId="1FCE572C" w14:textId="77777777" w:rsidR="00CF1FCC" w:rsidRDefault="00CF1FCC" w:rsidP="00CF1FCC">
                        <w:pPr>
                          <w:spacing w:line="252" w:lineRule="auto"/>
                          <w:rPr>
                            <w:rFonts w:ascii="Arial" w:hAnsi="Arial" w:cs="Arial"/>
                            <w:b/>
                            <w:bCs/>
                            <w:color w:val="FFFFFF"/>
                            <w:lang w:val="en-US"/>
                          </w:rPr>
                        </w:pPr>
                        <w:r>
                          <w:rPr>
                            <w:rFonts w:ascii="Arial" w:hAnsi="Arial" w:cs="Arial"/>
                            <w:b/>
                            <w:bCs/>
                            <w:color w:val="FFFFFF"/>
                          </w:rPr>
                          <w:t>NPR QS10 Student Complaints and Academic Appeals Form</w:t>
                        </w:r>
                      </w:p>
                    </w:txbxContent>
                  </v:textbox>
                </v:rect>
                <v:rect id="Rectangle 13" o:spid="_x0000_s1029" style="position:absolute;left:14478;top:3429;width:361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49F2E663" w14:textId="77777777" w:rsidR="00CF1FCC" w:rsidRDefault="00CF1FCC" w:rsidP="00CF1FCC">
                        <w:pPr>
                          <w:spacing w:line="252" w:lineRule="auto"/>
                          <w:rPr>
                            <w:rFonts w:ascii="Arial" w:hAnsi="Arial" w:cs="Arial"/>
                            <w:b/>
                            <w:bCs/>
                            <w:color w:val="FFFFFF"/>
                            <w:lang w:val="en-US"/>
                          </w:rPr>
                        </w:pPr>
                        <w:r>
                          <w:rPr>
                            <w:rFonts w:ascii="Arial" w:hAnsi="Arial" w:cs="Arial"/>
                            <w:b/>
                            <w:bCs/>
                            <w:color w:val="FFFFFF"/>
                          </w:rPr>
                          <w:t>Version 23_01</w:t>
                        </w:r>
                      </w:p>
                    </w:txbxContent>
                  </v:textbox>
                </v:rect>
                <w10:anchorlock/>
              </v:group>
            </w:pict>
          </mc:Fallback>
        </mc:AlternateContent>
      </w:r>
    </w:p>
    <w:p w14:paraId="3768C326" w14:textId="583D5471" w:rsidR="65CDCA81" w:rsidRDefault="65CDCA81" w:rsidP="00D7406A">
      <w:pPr>
        <w:spacing w:after="0" w:line="360" w:lineRule="auto"/>
        <w:contextualSpacing/>
        <w:jc w:val="both"/>
        <w:rPr>
          <w:rStyle w:val="USETHISONEChar"/>
        </w:rPr>
      </w:pPr>
    </w:p>
    <w:p w14:paraId="52F1355B" w14:textId="50EE9AC5" w:rsidR="0B8DE688" w:rsidRDefault="0B8DE688" w:rsidP="00D7406A">
      <w:pPr>
        <w:spacing w:after="0" w:line="360" w:lineRule="auto"/>
        <w:contextualSpacing/>
        <w:jc w:val="both"/>
        <w:rPr>
          <w:rStyle w:val="NavitasHeadingChar"/>
        </w:rPr>
      </w:pPr>
      <w:r w:rsidRPr="65CDCA81">
        <w:rPr>
          <w:rStyle w:val="USETHISONEChar"/>
        </w:rPr>
        <w:t>Int</w:t>
      </w:r>
      <w:r w:rsidR="23401E75" w:rsidRPr="65CDCA81">
        <w:rPr>
          <w:rStyle w:val="USETHISONEChar"/>
        </w:rPr>
        <w:t>r</w:t>
      </w:r>
      <w:r w:rsidRPr="65CDCA81">
        <w:rPr>
          <w:rStyle w:val="USETHISONEChar"/>
        </w:rPr>
        <w:t>oduction</w:t>
      </w:r>
    </w:p>
    <w:p w14:paraId="6F5F4086" w14:textId="782ACBAE" w:rsidR="65CDCA81" w:rsidRDefault="65CDCA81" w:rsidP="00D7406A">
      <w:pPr>
        <w:spacing w:after="0" w:line="360" w:lineRule="auto"/>
        <w:contextualSpacing/>
        <w:jc w:val="both"/>
        <w:rPr>
          <w:rStyle w:val="USETHISONEChar"/>
        </w:rPr>
      </w:pPr>
    </w:p>
    <w:p w14:paraId="0804A99E" w14:textId="25C50451" w:rsidR="00CF1FCC" w:rsidRDefault="0B8DE688" w:rsidP="00D7406A">
      <w:pPr>
        <w:spacing w:after="0" w:line="360" w:lineRule="auto"/>
        <w:contextualSpacing/>
        <w:jc w:val="both"/>
        <w:rPr>
          <w:rFonts w:ascii="Arial" w:eastAsia="Arial" w:hAnsi="Arial" w:cs="Arial"/>
        </w:rPr>
      </w:pPr>
      <w:r w:rsidRPr="65CDCA81">
        <w:rPr>
          <w:rFonts w:ascii="Arial" w:eastAsia="Arial" w:hAnsi="Arial" w:cs="Arial"/>
        </w:rPr>
        <w:t>This form should be used for the submitting of an official Student Complaint or Academic Appeal when no satisfactory informal resolution has been arrived at by the complaining or appealing party and responding College*.</w:t>
      </w:r>
    </w:p>
    <w:p w14:paraId="0B76B1AA" w14:textId="110424A5" w:rsidR="65CDCA81" w:rsidRDefault="65CDCA81" w:rsidP="00D7406A">
      <w:pPr>
        <w:spacing w:after="0" w:line="360" w:lineRule="auto"/>
        <w:contextualSpacing/>
        <w:jc w:val="both"/>
        <w:rPr>
          <w:rFonts w:ascii="Arial" w:eastAsia="Arial" w:hAnsi="Arial" w:cs="Arial"/>
        </w:rPr>
      </w:pPr>
    </w:p>
    <w:p w14:paraId="32EA5ED7" w14:textId="474FE5F7" w:rsidR="00CF1FCC" w:rsidRDefault="0B8DE688" w:rsidP="00D7406A">
      <w:pPr>
        <w:spacing w:after="0" w:line="360" w:lineRule="auto"/>
        <w:contextualSpacing/>
        <w:jc w:val="both"/>
        <w:rPr>
          <w:rFonts w:ascii="Arial" w:eastAsia="Arial" w:hAnsi="Arial" w:cs="Arial"/>
        </w:rPr>
      </w:pPr>
      <w:r w:rsidRPr="65CDCA81">
        <w:rPr>
          <w:rFonts w:ascii="Arial" w:eastAsia="Arial" w:hAnsi="Arial" w:cs="Arial"/>
        </w:rPr>
        <w:t xml:space="preserve">Please submit this form to the Navitas UPE Academic Registry </w:t>
      </w:r>
      <w:r w:rsidRPr="65CDCA81">
        <w:rPr>
          <w:rFonts w:ascii="Arial" w:eastAsia="Arial" w:hAnsi="Arial" w:cs="Arial"/>
          <w:b/>
          <w:bCs/>
        </w:rPr>
        <w:t>no later than two months</w:t>
      </w:r>
      <w:r w:rsidRPr="65CDCA81">
        <w:rPr>
          <w:rFonts w:ascii="Arial" w:eastAsia="Arial" w:hAnsi="Arial" w:cs="Arial"/>
        </w:rPr>
        <w:t xml:space="preserve"> after the issue that you are complaining about has occurred, or </w:t>
      </w:r>
      <w:r w:rsidRPr="65CDCA81">
        <w:rPr>
          <w:rFonts w:ascii="Arial" w:eastAsia="Arial" w:hAnsi="Arial" w:cs="Arial"/>
          <w:b/>
          <w:bCs/>
        </w:rPr>
        <w:t>no later than two months</w:t>
      </w:r>
      <w:r w:rsidRPr="65CDCA81">
        <w:rPr>
          <w:rFonts w:ascii="Arial" w:eastAsia="Arial" w:hAnsi="Arial" w:cs="Arial"/>
        </w:rPr>
        <w:t xml:space="preserve"> of the publication of the Module Panel or Assessment Board result/decision that you are appealing. Submissions after this timeframe will not normally be considered.</w:t>
      </w:r>
    </w:p>
    <w:p w14:paraId="58171B22" w14:textId="14DE2D12" w:rsidR="65CDCA81" w:rsidRDefault="65CDCA81" w:rsidP="00D7406A">
      <w:pPr>
        <w:spacing w:after="0" w:line="360" w:lineRule="auto"/>
        <w:contextualSpacing/>
        <w:jc w:val="both"/>
        <w:rPr>
          <w:rFonts w:ascii="Arial" w:eastAsia="Arial" w:hAnsi="Arial" w:cs="Arial"/>
        </w:rPr>
      </w:pPr>
    </w:p>
    <w:p w14:paraId="4AE27A3A" w14:textId="640483FB" w:rsidR="00CF1FCC" w:rsidRDefault="0B8DE688" w:rsidP="00D7406A">
      <w:pPr>
        <w:spacing w:after="0" w:line="360" w:lineRule="auto"/>
        <w:contextualSpacing/>
        <w:jc w:val="both"/>
        <w:rPr>
          <w:rFonts w:ascii="Arial" w:eastAsia="Arial" w:hAnsi="Arial" w:cs="Arial"/>
        </w:rPr>
      </w:pPr>
      <w:r w:rsidRPr="65CDCA81">
        <w:rPr>
          <w:rFonts w:ascii="Arial" w:eastAsia="Arial" w:hAnsi="Arial" w:cs="Arial"/>
        </w:rPr>
        <w:t xml:space="preserve">The Navitas UPE Regulations for Student Complaints and Academic Appeals are detailed in the </w:t>
      </w:r>
      <w:r w:rsidRPr="65CDCA81">
        <w:rPr>
          <w:rFonts w:ascii="Arial" w:eastAsia="Arial" w:hAnsi="Arial" w:cs="Arial"/>
          <w:b/>
          <w:bCs/>
        </w:rPr>
        <w:t xml:space="preserve">QS10a Student Complaints and QS10b Academic Appeals </w:t>
      </w:r>
      <w:r w:rsidRPr="65CDCA81">
        <w:rPr>
          <w:rFonts w:ascii="Arial" w:eastAsia="Arial" w:hAnsi="Arial" w:cs="Arial"/>
        </w:rPr>
        <w:t>policies. Please read them before filling in this form.</w:t>
      </w:r>
    </w:p>
    <w:p w14:paraId="7A9E6B21" w14:textId="07786C86" w:rsidR="65CDCA81" w:rsidRDefault="65CDCA81" w:rsidP="00D7406A">
      <w:pPr>
        <w:spacing w:after="0" w:line="360" w:lineRule="auto"/>
        <w:contextualSpacing/>
        <w:jc w:val="both"/>
        <w:rPr>
          <w:rFonts w:ascii="Arial" w:eastAsia="Arial" w:hAnsi="Arial" w:cs="Arial"/>
        </w:rPr>
      </w:pPr>
    </w:p>
    <w:p w14:paraId="2DB5820A" w14:textId="570FC6E2" w:rsidR="00CF1FCC" w:rsidRPr="00F46EDB" w:rsidRDefault="0B8DE688" w:rsidP="00D7406A">
      <w:pPr>
        <w:spacing w:after="0" w:line="360" w:lineRule="auto"/>
        <w:contextualSpacing/>
        <w:jc w:val="both"/>
        <w:rPr>
          <w:rFonts w:ascii="Arial" w:eastAsia="Arial" w:hAnsi="Arial" w:cs="Arial"/>
        </w:rPr>
      </w:pPr>
      <w:r w:rsidRPr="65CDCA81">
        <w:rPr>
          <w:rFonts w:ascii="Arial" w:eastAsia="Arial" w:hAnsi="Arial" w:cs="Arial"/>
        </w:rPr>
        <w:t xml:space="preserve">Please send this completed form along with any additional supporting evidence to </w:t>
      </w:r>
      <w:hyperlink r:id="rId14">
        <w:r w:rsidRPr="65CDCA81">
          <w:rPr>
            <w:rStyle w:val="Hyperlink"/>
            <w:rFonts w:ascii="Arial" w:eastAsia="Arial" w:hAnsi="Arial" w:cs="Arial"/>
            <w:b/>
            <w:bCs/>
          </w:rPr>
          <w:t>UPE.AcademicRegistry@Navitas.Com</w:t>
        </w:r>
      </w:hyperlink>
      <w:r w:rsidRPr="65CDCA81">
        <w:rPr>
          <w:rFonts w:ascii="Arial" w:eastAsia="Arial" w:hAnsi="Arial" w:cs="Arial"/>
        </w:rPr>
        <w:t xml:space="preserve"> within the </w:t>
      </w:r>
      <w:r w:rsidRPr="65CDCA81">
        <w:rPr>
          <w:rFonts w:ascii="Arial" w:eastAsia="Arial" w:hAnsi="Arial" w:cs="Arial"/>
          <w:b/>
          <w:bCs/>
        </w:rPr>
        <w:t>two-month</w:t>
      </w:r>
      <w:r w:rsidRPr="65CDCA81">
        <w:rPr>
          <w:rFonts w:ascii="Arial" w:eastAsia="Arial" w:hAnsi="Arial" w:cs="Arial"/>
        </w:rPr>
        <w:t xml:space="preserve"> timescale. You shall normally receive an acknowledgment of receipt within </w:t>
      </w:r>
      <w:r w:rsidRPr="65CDCA81">
        <w:rPr>
          <w:rFonts w:ascii="Arial" w:eastAsia="Arial" w:hAnsi="Arial" w:cs="Arial"/>
          <w:b/>
          <w:bCs/>
        </w:rPr>
        <w:t>ten working days</w:t>
      </w:r>
      <w:r w:rsidRPr="65CDCA81">
        <w:rPr>
          <w:rFonts w:ascii="Arial" w:eastAsia="Arial" w:hAnsi="Arial" w:cs="Arial"/>
        </w:rPr>
        <w:t>.</w:t>
      </w:r>
    </w:p>
    <w:p w14:paraId="10E7B218" w14:textId="106E8FEA" w:rsidR="65CDCA81" w:rsidRDefault="65CDCA81" w:rsidP="00D7406A">
      <w:pPr>
        <w:spacing w:after="0" w:line="360" w:lineRule="auto"/>
        <w:contextualSpacing/>
        <w:jc w:val="both"/>
        <w:rPr>
          <w:rFonts w:ascii="Arial" w:eastAsia="Arial" w:hAnsi="Arial" w:cs="Arial"/>
        </w:rPr>
      </w:pPr>
    </w:p>
    <w:p w14:paraId="3DD37957" w14:textId="54E96421" w:rsidR="00CF1FCC" w:rsidRPr="00F46EDB" w:rsidRDefault="0B8DE688" w:rsidP="00D7406A">
      <w:pPr>
        <w:spacing w:after="0" w:line="360" w:lineRule="auto"/>
        <w:contextualSpacing/>
        <w:jc w:val="both"/>
        <w:rPr>
          <w:rFonts w:ascii="Arial" w:eastAsia="Arial" w:hAnsi="Arial" w:cs="Arial"/>
        </w:rPr>
      </w:pPr>
      <w:r w:rsidRPr="65CDCA81">
        <w:rPr>
          <w:rFonts w:ascii="Arial" w:eastAsia="Arial" w:hAnsi="Arial" w:cs="Arial"/>
          <w:i/>
          <w:iCs/>
        </w:rPr>
        <w:t>*Please interpret ‘College’ as ‘Campus’ where applicable</w:t>
      </w:r>
    </w:p>
    <w:p w14:paraId="5BF69ABD" w14:textId="7C986109" w:rsidR="00CF1FCC" w:rsidRDefault="00CF1FCC" w:rsidP="00D7406A">
      <w:pPr>
        <w:spacing w:after="0" w:line="360" w:lineRule="auto"/>
        <w:contextualSpacing/>
        <w:jc w:val="both"/>
        <w:rPr>
          <w:rStyle w:val="USETHISONEChar"/>
        </w:rPr>
      </w:pPr>
    </w:p>
    <w:p w14:paraId="472E7847" w14:textId="05D7904E" w:rsidR="65CDCA81" w:rsidRDefault="0B8DE688" w:rsidP="00D7406A">
      <w:pPr>
        <w:spacing w:after="0" w:line="360" w:lineRule="auto"/>
        <w:contextualSpacing/>
        <w:jc w:val="both"/>
        <w:rPr>
          <w:rFonts w:ascii="Arial" w:eastAsia="Arial" w:hAnsi="Arial" w:cs="Arial"/>
          <w:b/>
          <w:color w:val="007F7B"/>
          <w:sz w:val="24"/>
          <w:szCs w:val="24"/>
        </w:rPr>
      </w:pPr>
      <w:bookmarkStart w:id="0" w:name="_Toc1428553239"/>
      <w:r w:rsidRPr="65CDCA81">
        <w:rPr>
          <w:rStyle w:val="USETHISONEChar"/>
        </w:rPr>
        <w:t>Details</w:t>
      </w:r>
      <w:bookmarkEnd w:id="0"/>
    </w:p>
    <w:p w14:paraId="3E867967" w14:textId="35E8FD05" w:rsidR="64DC006B" w:rsidRDefault="64DC006B" w:rsidP="00D7406A">
      <w:pPr>
        <w:spacing w:after="0" w:line="360" w:lineRule="auto"/>
        <w:contextualSpacing/>
        <w:jc w:val="both"/>
        <w:rPr>
          <w:rStyle w:val="USETHISONEChar"/>
        </w:rPr>
      </w:pPr>
    </w:p>
    <w:p w14:paraId="7F1B297F" w14:textId="282431F1" w:rsidR="0B8DE688" w:rsidRDefault="0B8DE688" w:rsidP="00D7406A">
      <w:pPr>
        <w:spacing w:after="0" w:line="360" w:lineRule="auto"/>
        <w:contextualSpacing/>
        <w:jc w:val="both"/>
        <w:rPr>
          <w:rFonts w:ascii="Arial" w:eastAsia="Arial" w:hAnsi="Arial" w:cs="Arial"/>
        </w:rPr>
      </w:pPr>
      <w:r w:rsidRPr="65CDCA81">
        <w:rPr>
          <w:rFonts w:ascii="Arial" w:eastAsia="Arial" w:hAnsi="Arial" w:cs="Arial"/>
        </w:rPr>
        <w:t>If you are submitting a group Student Complaint, please nominate a spokesperson and provide only their details.</w:t>
      </w:r>
    </w:p>
    <w:tbl>
      <w:tblPr>
        <w:tblStyle w:val="TableGrid"/>
        <w:tblW w:w="0" w:type="auto"/>
        <w:tblInd w:w="0" w:type="dxa"/>
        <w:tblLook w:val="04A0" w:firstRow="1" w:lastRow="0" w:firstColumn="1" w:lastColumn="0" w:noHBand="0" w:noVBand="1"/>
      </w:tblPr>
      <w:tblGrid>
        <w:gridCol w:w="4508"/>
        <w:gridCol w:w="4508"/>
      </w:tblGrid>
      <w:tr w:rsidR="00CF1FCC" w:rsidRPr="003806B3" w14:paraId="6D772861" w14:textId="77777777" w:rsidTr="65CDCA81">
        <w:trPr>
          <w:trHeight w:val="300"/>
        </w:trPr>
        <w:tc>
          <w:tcPr>
            <w:tcW w:w="4508" w:type="dxa"/>
            <w:shd w:val="clear" w:color="auto" w:fill="007F7B"/>
          </w:tcPr>
          <w:p w14:paraId="60A41476" w14:textId="77777777" w:rsidR="00CF1FCC" w:rsidRPr="00C405FF" w:rsidRDefault="0B8DE688" w:rsidP="00D7406A">
            <w:pPr>
              <w:spacing w:line="360" w:lineRule="auto"/>
              <w:contextualSpacing/>
              <w:jc w:val="both"/>
              <w:rPr>
                <w:rFonts w:ascii="Arial" w:eastAsia="Arial" w:hAnsi="Arial" w:cs="Arial"/>
                <w:color w:val="FFFFFF" w:themeColor="background1"/>
              </w:rPr>
            </w:pPr>
            <w:r w:rsidRPr="65CDCA81">
              <w:rPr>
                <w:rFonts w:ascii="Arial" w:eastAsia="Arial" w:hAnsi="Arial" w:cs="Arial"/>
                <w:color w:val="FFFFFF" w:themeColor="background1"/>
              </w:rPr>
              <w:t>Name</w:t>
            </w:r>
          </w:p>
        </w:tc>
        <w:tc>
          <w:tcPr>
            <w:tcW w:w="4508" w:type="dxa"/>
            <w:shd w:val="clear" w:color="auto" w:fill="007F7B"/>
          </w:tcPr>
          <w:p w14:paraId="11B1CFA2" w14:textId="77777777" w:rsidR="00CF1FCC" w:rsidRPr="00C405FF" w:rsidRDefault="0B8DE688" w:rsidP="00D7406A">
            <w:pPr>
              <w:spacing w:line="360" w:lineRule="auto"/>
              <w:contextualSpacing/>
              <w:jc w:val="both"/>
              <w:rPr>
                <w:rFonts w:ascii="Arial" w:eastAsia="Arial" w:hAnsi="Arial" w:cs="Arial"/>
                <w:color w:val="FFFFFF" w:themeColor="background1"/>
              </w:rPr>
            </w:pPr>
            <w:r w:rsidRPr="65CDCA81">
              <w:rPr>
                <w:rFonts w:ascii="Arial" w:eastAsia="Arial" w:hAnsi="Arial" w:cs="Arial"/>
                <w:color w:val="FFFFFF" w:themeColor="background1"/>
              </w:rPr>
              <w:t>Navitas Student Number</w:t>
            </w:r>
          </w:p>
        </w:tc>
      </w:tr>
      <w:tr w:rsidR="00CF1FCC" w14:paraId="077A10DD" w14:textId="77777777" w:rsidTr="65CDCA81">
        <w:trPr>
          <w:trHeight w:val="1140"/>
        </w:trPr>
        <w:tc>
          <w:tcPr>
            <w:tcW w:w="4508" w:type="dxa"/>
          </w:tcPr>
          <w:p w14:paraId="0F5509BA" w14:textId="77777777" w:rsidR="00CF1FCC" w:rsidRDefault="00CF1FCC" w:rsidP="00D7406A">
            <w:pPr>
              <w:spacing w:line="360" w:lineRule="auto"/>
              <w:contextualSpacing/>
              <w:jc w:val="both"/>
              <w:rPr>
                <w:rFonts w:ascii="Arial" w:eastAsia="Arial" w:hAnsi="Arial" w:cs="Arial"/>
              </w:rPr>
            </w:pPr>
          </w:p>
        </w:tc>
        <w:tc>
          <w:tcPr>
            <w:tcW w:w="4508" w:type="dxa"/>
          </w:tcPr>
          <w:p w14:paraId="4C62DB0B" w14:textId="77777777" w:rsidR="00CF1FCC" w:rsidRDefault="00CF1FCC" w:rsidP="00D7406A">
            <w:pPr>
              <w:spacing w:line="360" w:lineRule="auto"/>
              <w:contextualSpacing/>
              <w:jc w:val="both"/>
              <w:rPr>
                <w:rFonts w:ascii="Arial" w:eastAsia="Arial" w:hAnsi="Arial" w:cs="Arial"/>
              </w:rPr>
            </w:pPr>
          </w:p>
        </w:tc>
      </w:tr>
      <w:tr w:rsidR="00CF1FCC" w14:paraId="72952B40" w14:textId="77777777" w:rsidTr="65CDCA81">
        <w:trPr>
          <w:trHeight w:val="375"/>
        </w:trPr>
        <w:tc>
          <w:tcPr>
            <w:tcW w:w="4508" w:type="dxa"/>
            <w:shd w:val="clear" w:color="auto" w:fill="007F7B"/>
          </w:tcPr>
          <w:p w14:paraId="70E595EB" w14:textId="77777777" w:rsidR="00CF1FCC" w:rsidRPr="00C405FF" w:rsidRDefault="0B8DE688" w:rsidP="00D7406A">
            <w:pPr>
              <w:spacing w:line="360" w:lineRule="auto"/>
              <w:contextualSpacing/>
              <w:jc w:val="both"/>
              <w:rPr>
                <w:rFonts w:ascii="Arial" w:eastAsia="Arial" w:hAnsi="Arial" w:cs="Arial"/>
                <w:color w:val="FFFFFF" w:themeColor="background1"/>
              </w:rPr>
            </w:pPr>
            <w:r w:rsidRPr="65CDCA81">
              <w:rPr>
                <w:rFonts w:ascii="Arial" w:eastAsia="Arial" w:hAnsi="Arial" w:cs="Arial"/>
                <w:color w:val="FFFFFF" w:themeColor="background1"/>
              </w:rPr>
              <w:t>Telephone Number</w:t>
            </w:r>
          </w:p>
        </w:tc>
        <w:tc>
          <w:tcPr>
            <w:tcW w:w="4508" w:type="dxa"/>
            <w:shd w:val="clear" w:color="auto" w:fill="007F7B"/>
          </w:tcPr>
          <w:p w14:paraId="32B55BF2" w14:textId="77777777" w:rsidR="00CF1FCC" w:rsidRPr="00C405FF" w:rsidRDefault="0B8DE688" w:rsidP="00D7406A">
            <w:pPr>
              <w:spacing w:line="360" w:lineRule="auto"/>
              <w:contextualSpacing/>
              <w:jc w:val="both"/>
              <w:rPr>
                <w:rFonts w:ascii="Arial" w:eastAsia="Arial" w:hAnsi="Arial" w:cs="Arial"/>
                <w:color w:val="FFFFFF" w:themeColor="background1"/>
              </w:rPr>
            </w:pPr>
            <w:r w:rsidRPr="65CDCA81">
              <w:rPr>
                <w:rFonts w:ascii="Arial" w:eastAsia="Arial" w:hAnsi="Arial" w:cs="Arial"/>
                <w:color w:val="FFFFFF" w:themeColor="background1"/>
              </w:rPr>
              <w:t>Email Address</w:t>
            </w:r>
          </w:p>
        </w:tc>
      </w:tr>
      <w:tr w:rsidR="00CF1FCC" w14:paraId="4B305F0E" w14:textId="77777777" w:rsidTr="65CDCA81">
        <w:trPr>
          <w:trHeight w:val="1140"/>
        </w:trPr>
        <w:tc>
          <w:tcPr>
            <w:tcW w:w="4508" w:type="dxa"/>
          </w:tcPr>
          <w:p w14:paraId="5FA93C5F" w14:textId="77777777" w:rsidR="00CF1FCC" w:rsidRDefault="00CF1FCC" w:rsidP="00D7406A">
            <w:pPr>
              <w:spacing w:line="360" w:lineRule="auto"/>
              <w:contextualSpacing/>
              <w:jc w:val="both"/>
              <w:rPr>
                <w:rFonts w:ascii="Arial" w:eastAsia="Arial" w:hAnsi="Arial" w:cs="Arial"/>
              </w:rPr>
            </w:pPr>
          </w:p>
        </w:tc>
        <w:tc>
          <w:tcPr>
            <w:tcW w:w="4508" w:type="dxa"/>
          </w:tcPr>
          <w:p w14:paraId="7A7DE7BE" w14:textId="77777777" w:rsidR="00CF1FCC" w:rsidRDefault="00CF1FCC" w:rsidP="00D7406A">
            <w:pPr>
              <w:spacing w:line="360" w:lineRule="auto"/>
              <w:contextualSpacing/>
              <w:jc w:val="both"/>
              <w:rPr>
                <w:rFonts w:ascii="Arial" w:eastAsia="Arial" w:hAnsi="Arial" w:cs="Arial"/>
              </w:rPr>
            </w:pPr>
          </w:p>
        </w:tc>
      </w:tr>
      <w:tr w:rsidR="00CF1FCC" w14:paraId="6935B685" w14:textId="77777777" w:rsidTr="65CDCA81">
        <w:trPr>
          <w:trHeight w:val="375"/>
        </w:trPr>
        <w:tc>
          <w:tcPr>
            <w:tcW w:w="4508" w:type="dxa"/>
            <w:shd w:val="clear" w:color="auto" w:fill="007F7B"/>
          </w:tcPr>
          <w:p w14:paraId="19BB7FD1" w14:textId="77777777" w:rsidR="00CF1FCC" w:rsidRPr="00C405FF" w:rsidRDefault="0B8DE688" w:rsidP="00D7406A">
            <w:pPr>
              <w:spacing w:line="360" w:lineRule="auto"/>
              <w:contextualSpacing/>
              <w:jc w:val="both"/>
              <w:rPr>
                <w:rFonts w:ascii="Arial" w:eastAsia="Arial" w:hAnsi="Arial" w:cs="Arial"/>
                <w:color w:val="FFFFFF" w:themeColor="background1"/>
              </w:rPr>
            </w:pPr>
            <w:r w:rsidRPr="65CDCA81">
              <w:rPr>
                <w:rFonts w:ascii="Arial" w:eastAsia="Arial" w:hAnsi="Arial" w:cs="Arial"/>
                <w:color w:val="FFFFFF" w:themeColor="background1"/>
              </w:rPr>
              <w:t>Navitas College / Campus</w:t>
            </w:r>
          </w:p>
        </w:tc>
        <w:tc>
          <w:tcPr>
            <w:tcW w:w="4508" w:type="dxa"/>
            <w:shd w:val="clear" w:color="auto" w:fill="007F7B"/>
          </w:tcPr>
          <w:p w14:paraId="492345B3" w14:textId="77777777" w:rsidR="00CF1FCC" w:rsidRPr="00C405FF" w:rsidRDefault="0B8DE688" w:rsidP="00D7406A">
            <w:pPr>
              <w:spacing w:line="360" w:lineRule="auto"/>
              <w:contextualSpacing/>
              <w:jc w:val="both"/>
              <w:rPr>
                <w:rFonts w:ascii="Arial" w:eastAsia="Arial" w:hAnsi="Arial" w:cs="Arial"/>
                <w:color w:val="FFFFFF" w:themeColor="background1"/>
              </w:rPr>
            </w:pPr>
            <w:r w:rsidRPr="65CDCA81">
              <w:rPr>
                <w:rFonts w:ascii="Arial" w:eastAsia="Arial" w:hAnsi="Arial" w:cs="Arial"/>
                <w:color w:val="FFFFFF" w:themeColor="background1"/>
              </w:rPr>
              <w:t>Group Complaint (Y/N)</w:t>
            </w:r>
          </w:p>
        </w:tc>
      </w:tr>
      <w:tr w:rsidR="00CF1FCC" w14:paraId="0352AD12" w14:textId="77777777" w:rsidTr="65CDCA81">
        <w:trPr>
          <w:trHeight w:val="1140"/>
        </w:trPr>
        <w:tc>
          <w:tcPr>
            <w:tcW w:w="4508" w:type="dxa"/>
          </w:tcPr>
          <w:p w14:paraId="4CA80BFE" w14:textId="77777777" w:rsidR="00CF1FCC" w:rsidRDefault="00CF1FCC" w:rsidP="00D7406A">
            <w:pPr>
              <w:spacing w:line="360" w:lineRule="auto"/>
              <w:contextualSpacing/>
              <w:jc w:val="both"/>
              <w:rPr>
                <w:rFonts w:ascii="Arial" w:eastAsia="Arial" w:hAnsi="Arial" w:cs="Arial"/>
              </w:rPr>
            </w:pPr>
          </w:p>
        </w:tc>
        <w:tc>
          <w:tcPr>
            <w:tcW w:w="4508" w:type="dxa"/>
          </w:tcPr>
          <w:p w14:paraId="65E0FCE4" w14:textId="77777777" w:rsidR="00CF1FCC" w:rsidRDefault="00CF1FCC" w:rsidP="00D7406A">
            <w:pPr>
              <w:spacing w:line="360" w:lineRule="auto"/>
              <w:contextualSpacing/>
              <w:jc w:val="both"/>
              <w:rPr>
                <w:rFonts w:ascii="Arial" w:eastAsia="Arial" w:hAnsi="Arial" w:cs="Arial"/>
              </w:rPr>
            </w:pPr>
          </w:p>
        </w:tc>
      </w:tr>
    </w:tbl>
    <w:p w14:paraId="046AA9FE" w14:textId="446F5DB8" w:rsidR="65CDCA81" w:rsidRDefault="65CDCA81" w:rsidP="00D7406A">
      <w:pPr>
        <w:pStyle w:val="USETHISONE"/>
        <w:spacing w:line="360" w:lineRule="auto"/>
      </w:pPr>
    </w:p>
    <w:p w14:paraId="7DF1C73D" w14:textId="46174B8C" w:rsidR="65CDCA81" w:rsidRDefault="0B8DE688" w:rsidP="00D7406A">
      <w:pPr>
        <w:pStyle w:val="USETHISONE"/>
        <w:spacing w:line="360" w:lineRule="auto"/>
      </w:pPr>
      <w:bookmarkStart w:id="1" w:name="_Toc948419635"/>
      <w:r>
        <w:t>Student Complaint or Academic Appeal</w:t>
      </w:r>
      <w:bookmarkEnd w:id="1"/>
    </w:p>
    <w:p w14:paraId="08B9DB5B" w14:textId="5B193834" w:rsidR="64DC006B" w:rsidRDefault="64DC006B" w:rsidP="00D7406A">
      <w:pPr>
        <w:pStyle w:val="USETHISONE"/>
        <w:spacing w:line="360" w:lineRule="auto"/>
      </w:pPr>
    </w:p>
    <w:p w14:paraId="2ACBCF79" w14:textId="174F58DC" w:rsidR="65CDCA81" w:rsidRDefault="0B8DE688" w:rsidP="00D7406A">
      <w:pPr>
        <w:spacing w:after="0" w:line="360" w:lineRule="auto"/>
        <w:contextualSpacing/>
        <w:jc w:val="both"/>
        <w:rPr>
          <w:rFonts w:ascii="Arial" w:eastAsia="Arial" w:hAnsi="Arial" w:cs="Arial"/>
        </w:rPr>
      </w:pPr>
      <w:r w:rsidRPr="65CDCA81">
        <w:rPr>
          <w:rFonts w:ascii="Arial" w:eastAsia="Arial" w:hAnsi="Arial" w:cs="Arial"/>
        </w:rPr>
        <w:t>This form covers both the Navitas UPE Student Complaints and Academic Appeals Procedures.</w:t>
      </w:r>
    </w:p>
    <w:p w14:paraId="35AD06E0" w14:textId="60AD327E" w:rsidR="00D7406A" w:rsidRDefault="00D7406A" w:rsidP="00D7406A">
      <w:pPr>
        <w:spacing w:after="0"/>
      </w:pPr>
    </w:p>
    <w:p w14:paraId="258D7FCA" w14:textId="3A71D308" w:rsidR="65CDCA81" w:rsidRDefault="0B8DE688" w:rsidP="00D7406A">
      <w:pPr>
        <w:pStyle w:val="USETHISONE"/>
        <w:spacing w:line="360" w:lineRule="auto"/>
        <w:jc w:val="both"/>
        <w:rPr>
          <w:rFonts w:eastAsia="Arial"/>
        </w:rPr>
      </w:pPr>
      <w:r>
        <w:t>Definition of a Student Complaint</w:t>
      </w:r>
    </w:p>
    <w:p w14:paraId="382DCB8F" w14:textId="2ADDD7A7" w:rsidR="00D7406A" w:rsidRDefault="00D7406A" w:rsidP="00D7406A">
      <w:pPr>
        <w:spacing w:after="0" w:line="360" w:lineRule="auto"/>
        <w:contextualSpacing/>
        <w:jc w:val="both"/>
        <w:rPr>
          <w:rFonts w:ascii="Arial" w:eastAsia="Arial" w:hAnsi="Arial" w:cs="Arial"/>
          <w:color w:val="000000" w:themeColor="text1"/>
        </w:rPr>
      </w:pPr>
    </w:p>
    <w:p w14:paraId="30EF862E" w14:textId="790DF1D1" w:rsidR="65CDCA81" w:rsidRDefault="0B8DE688" w:rsidP="00D7406A">
      <w:pPr>
        <w:spacing w:after="0" w:line="360" w:lineRule="auto"/>
        <w:contextualSpacing/>
        <w:jc w:val="both"/>
        <w:rPr>
          <w:rFonts w:ascii="Arial" w:eastAsia="Arial" w:hAnsi="Arial" w:cs="Arial"/>
          <w:color w:val="000000" w:themeColor="text1"/>
        </w:rPr>
      </w:pPr>
      <w:r w:rsidRPr="65CDCA81">
        <w:rPr>
          <w:rFonts w:ascii="Arial" w:eastAsia="Arial" w:hAnsi="Arial" w:cs="Arial"/>
          <w:color w:val="000000" w:themeColor="text1"/>
        </w:rPr>
        <w:t>A Student Complaint is defined by the Office for the Independent Adjudicator of Higher Education (OIAHE), as “an expression of dissatisfaction by one or more students about something a provider has done or not done, or about the standard of service provided by or on behalf of the provider”. It can be brought by one or more students against one or more individuals working for a Navitas UPE College or University Partnerships Europe (UPE).</w:t>
      </w:r>
    </w:p>
    <w:p w14:paraId="71C551AB" w14:textId="7AF33CF6" w:rsidR="00CF1FCC" w:rsidRDefault="00CF1FCC" w:rsidP="00D7406A">
      <w:pPr>
        <w:pStyle w:val="USETHISONE"/>
        <w:spacing w:line="360" w:lineRule="auto"/>
        <w:jc w:val="both"/>
      </w:pPr>
    </w:p>
    <w:p w14:paraId="0FD84174" w14:textId="68E6EE39" w:rsidR="00CF1FCC" w:rsidRDefault="0B8DE688" w:rsidP="00D7406A">
      <w:pPr>
        <w:pStyle w:val="USETHISONE"/>
        <w:spacing w:line="360" w:lineRule="auto"/>
        <w:jc w:val="both"/>
        <w:rPr>
          <w:rFonts w:eastAsia="Arial"/>
        </w:rPr>
      </w:pPr>
      <w:bookmarkStart w:id="2" w:name="_Toc1319806628"/>
      <w:r>
        <w:t>Examples of Student Complaints</w:t>
      </w:r>
      <w:bookmarkEnd w:id="2"/>
    </w:p>
    <w:p w14:paraId="5C17761D" w14:textId="597C3137" w:rsidR="64DC006B" w:rsidRDefault="64DC006B" w:rsidP="00D7406A">
      <w:pPr>
        <w:pStyle w:val="USETHISONE"/>
        <w:spacing w:line="360" w:lineRule="auto"/>
        <w:jc w:val="both"/>
      </w:pPr>
    </w:p>
    <w:p w14:paraId="28D17266" w14:textId="43BF919D" w:rsidR="00CF1FCC" w:rsidRDefault="0B8DE688" w:rsidP="00D7406A">
      <w:pPr>
        <w:pStyle w:val="ListParagraph"/>
        <w:numPr>
          <w:ilvl w:val="0"/>
          <w:numId w:val="1"/>
        </w:numPr>
        <w:spacing w:after="0" w:line="360" w:lineRule="auto"/>
        <w:rPr>
          <w:rFonts w:ascii="Arial" w:eastAsia="Arial" w:hAnsi="Arial" w:cs="Arial"/>
        </w:rPr>
      </w:pPr>
      <w:r w:rsidRPr="65CDCA81">
        <w:rPr>
          <w:rFonts w:ascii="Arial" w:eastAsia="Arial" w:hAnsi="Arial" w:cs="Arial"/>
        </w:rPr>
        <w:t>Failure by Navitas UPE to meet obligations including those outlined in learning contracts or course/student handbooks</w:t>
      </w:r>
    </w:p>
    <w:p w14:paraId="061E8135" w14:textId="77777777" w:rsidR="00CF1FCC" w:rsidRDefault="0B8DE688" w:rsidP="00D7406A">
      <w:pPr>
        <w:pStyle w:val="ListParagraph"/>
        <w:numPr>
          <w:ilvl w:val="0"/>
          <w:numId w:val="4"/>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Misleading or incorrect information in publicity or promotional material and other information provided by Navitas UPE</w:t>
      </w:r>
    </w:p>
    <w:p w14:paraId="5B4F9309" w14:textId="77777777" w:rsidR="00CF1FCC" w:rsidRDefault="0B8DE688" w:rsidP="00D7406A">
      <w:pPr>
        <w:pStyle w:val="ListParagraph"/>
        <w:numPr>
          <w:ilvl w:val="0"/>
          <w:numId w:val="4"/>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Concerns about the delivery of a programme, teaching or administration provided by Navitas UPE</w:t>
      </w:r>
    </w:p>
    <w:p w14:paraId="16C8B6BC" w14:textId="77777777" w:rsidR="00CF1FCC" w:rsidRDefault="0B8DE688" w:rsidP="00D7406A">
      <w:pPr>
        <w:pStyle w:val="ListParagraph"/>
        <w:numPr>
          <w:ilvl w:val="0"/>
          <w:numId w:val="4"/>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Poor quality of facilities, learning resources or services provided directly by Navitas UPE</w:t>
      </w:r>
    </w:p>
    <w:p w14:paraId="2D170471" w14:textId="77777777" w:rsidR="00CF1FCC" w:rsidRDefault="0B8DE688" w:rsidP="00D7406A">
      <w:pPr>
        <w:pStyle w:val="ListParagraph"/>
        <w:numPr>
          <w:ilvl w:val="0"/>
          <w:numId w:val="4"/>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Complaints involving other organisations or contractors providing a service on behalf of Navitas UPE</w:t>
      </w:r>
    </w:p>
    <w:p w14:paraId="67123B17" w14:textId="77777777" w:rsidR="00CF1FCC" w:rsidRDefault="0B8DE688" w:rsidP="00D7406A">
      <w:pPr>
        <w:pStyle w:val="ListParagraph"/>
        <w:numPr>
          <w:ilvl w:val="0"/>
          <w:numId w:val="4"/>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Some University Partners may allow students to make a Student Complaint relating to the academic provision of a Navitas UPE-run programme directly to them. In such cases, Navitas UPE will facilitate the process where possible</w:t>
      </w:r>
    </w:p>
    <w:p w14:paraId="14B2C38D" w14:textId="4A0DC85A" w:rsidR="65CDCA81" w:rsidRDefault="65CDCA81" w:rsidP="00D7406A">
      <w:pPr>
        <w:spacing w:after="0" w:line="360" w:lineRule="auto"/>
        <w:contextualSpacing/>
        <w:jc w:val="both"/>
        <w:rPr>
          <w:rFonts w:ascii="Arial" w:eastAsia="Arial" w:hAnsi="Arial" w:cs="Arial"/>
          <w:color w:val="000000" w:themeColor="text1"/>
        </w:rPr>
      </w:pPr>
    </w:p>
    <w:p w14:paraId="556F566D" w14:textId="4187F16F" w:rsidR="0B8DE688" w:rsidRDefault="0B8DE688" w:rsidP="00D7406A">
      <w:pPr>
        <w:spacing w:after="0" w:line="360" w:lineRule="auto"/>
        <w:contextualSpacing/>
        <w:jc w:val="both"/>
        <w:rPr>
          <w:rFonts w:ascii="Arial" w:eastAsia="Arial" w:hAnsi="Arial" w:cs="Arial"/>
          <w:color w:val="000000" w:themeColor="text1"/>
        </w:rPr>
      </w:pPr>
      <w:r w:rsidRPr="65CDCA81">
        <w:rPr>
          <w:rFonts w:ascii="Arial" w:eastAsia="Arial" w:hAnsi="Arial" w:cs="Arial"/>
          <w:color w:val="000000" w:themeColor="text1"/>
        </w:rPr>
        <w:t>This list is not intended to be exhaustive and, where appropriate, other matters will be considered under the Student Complaints procedure.</w:t>
      </w:r>
    </w:p>
    <w:p w14:paraId="1632B68E" w14:textId="14F3E32F" w:rsidR="65CDCA81" w:rsidRDefault="65CDCA81" w:rsidP="00D7406A">
      <w:pPr>
        <w:pStyle w:val="USETHISONE"/>
        <w:spacing w:line="360" w:lineRule="auto"/>
        <w:jc w:val="both"/>
      </w:pPr>
    </w:p>
    <w:p w14:paraId="64F05146" w14:textId="357EBC2E" w:rsidR="65CDCA81" w:rsidRDefault="0B8DE688" w:rsidP="00D7406A">
      <w:pPr>
        <w:pStyle w:val="USETHISONE"/>
        <w:spacing w:line="360" w:lineRule="auto"/>
        <w:jc w:val="both"/>
        <w:rPr>
          <w:rFonts w:eastAsia="Arial"/>
        </w:rPr>
      </w:pPr>
      <w:bookmarkStart w:id="3" w:name="_Toc796713648"/>
      <w:r>
        <w:t>Exclusions under the Student Complaints Procedure</w:t>
      </w:r>
      <w:bookmarkEnd w:id="3"/>
    </w:p>
    <w:p w14:paraId="1A799111" w14:textId="504933F0" w:rsidR="64DC006B" w:rsidRDefault="64DC006B" w:rsidP="00D7406A">
      <w:pPr>
        <w:pStyle w:val="USETHISONE"/>
        <w:spacing w:line="360" w:lineRule="auto"/>
        <w:jc w:val="both"/>
      </w:pPr>
    </w:p>
    <w:p w14:paraId="569636F4" w14:textId="77777777" w:rsidR="00CF1FCC" w:rsidRDefault="0B8DE688" w:rsidP="00D7406A">
      <w:pPr>
        <w:spacing w:after="0" w:line="360" w:lineRule="auto"/>
        <w:contextualSpacing/>
        <w:jc w:val="both"/>
        <w:rPr>
          <w:rFonts w:ascii="Arial" w:eastAsia="Arial" w:hAnsi="Arial" w:cs="Arial"/>
          <w:color w:val="000000" w:themeColor="text1"/>
        </w:rPr>
      </w:pPr>
      <w:r w:rsidRPr="65CDCA81">
        <w:rPr>
          <w:rFonts w:ascii="Arial" w:eastAsia="Arial" w:hAnsi="Arial" w:cs="Arial"/>
          <w:color w:val="000000" w:themeColor="text1"/>
        </w:rPr>
        <w:t>The following Complaints cannot be made under the Student Complaints procedure:</w:t>
      </w:r>
    </w:p>
    <w:p w14:paraId="5BC711B2" w14:textId="77777777" w:rsidR="00CF1FCC" w:rsidRDefault="0B8DE688" w:rsidP="00D7406A">
      <w:pPr>
        <w:pStyle w:val="ListParagraph"/>
        <w:numPr>
          <w:ilvl w:val="0"/>
          <w:numId w:val="5"/>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Student Complaints raised anonymously will not be considered under this procedure (but see ‘Anonymity’ section below)</w:t>
      </w:r>
    </w:p>
    <w:p w14:paraId="7EFEB872" w14:textId="77777777" w:rsidR="00CF1FCC" w:rsidRDefault="0B8DE688" w:rsidP="00D7406A">
      <w:pPr>
        <w:pStyle w:val="ListParagraph"/>
        <w:numPr>
          <w:ilvl w:val="0"/>
          <w:numId w:val="5"/>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Decisions which amount to “academic judgement” including any decision that is made by an Academic Committee or Board of Examiners. These are covered by the regulations for Academic Appeals</w:t>
      </w:r>
      <w:r w:rsidRPr="65CDCA81">
        <w:rPr>
          <w:rFonts w:ascii="Arial" w:eastAsia="Arial" w:hAnsi="Arial" w:cs="Arial"/>
          <w:b/>
          <w:bCs/>
          <w:color w:val="000000" w:themeColor="text1"/>
        </w:rPr>
        <w:t xml:space="preserve"> </w:t>
      </w:r>
      <w:r w:rsidRPr="65CDCA81">
        <w:rPr>
          <w:rFonts w:ascii="Arial" w:eastAsia="Arial" w:hAnsi="Arial" w:cs="Arial"/>
          <w:color w:val="000000" w:themeColor="text1"/>
        </w:rPr>
        <w:t>(</w:t>
      </w:r>
      <w:r w:rsidRPr="65CDCA81">
        <w:rPr>
          <w:rFonts w:ascii="Arial" w:eastAsia="Arial" w:hAnsi="Arial" w:cs="Arial"/>
          <w:b/>
          <w:bCs/>
          <w:color w:val="000000" w:themeColor="text1"/>
        </w:rPr>
        <w:t>QS10b Academic Appeals</w:t>
      </w:r>
      <w:r w:rsidRPr="65CDCA81">
        <w:rPr>
          <w:rFonts w:ascii="Arial" w:eastAsia="Arial" w:hAnsi="Arial" w:cs="Arial"/>
          <w:color w:val="000000" w:themeColor="text1"/>
        </w:rPr>
        <w:t>)</w:t>
      </w:r>
    </w:p>
    <w:p w14:paraId="0CF6E501" w14:textId="77777777" w:rsidR="00CF1FCC" w:rsidRDefault="0B8DE688" w:rsidP="00D7406A">
      <w:pPr>
        <w:pStyle w:val="ListParagraph"/>
        <w:numPr>
          <w:ilvl w:val="0"/>
          <w:numId w:val="5"/>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Decisions made in relation to mitigating circumstances. These are covered by the regulations for the consideration of mitigating circumstances (</w:t>
      </w:r>
      <w:r w:rsidRPr="65CDCA81">
        <w:rPr>
          <w:rFonts w:ascii="Arial" w:eastAsia="Arial" w:hAnsi="Arial" w:cs="Arial"/>
          <w:b/>
          <w:bCs/>
          <w:color w:val="000000" w:themeColor="text1"/>
        </w:rPr>
        <w:t>QS09 Assessment</w:t>
      </w:r>
      <w:r w:rsidRPr="65CDCA81">
        <w:rPr>
          <w:rFonts w:ascii="Arial" w:eastAsia="Arial" w:hAnsi="Arial" w:cs="Arial"/>
          <w:color w:val="000000" w:themeColor="text1"/>
        </w:rPr>
        <w:t>)</w:t>
      </w:r>
    </w:p>
    <w:p w14:paraId="76BC06F1" w14:textId="77777777" w:rsidR="00CF1FCC" w:rsidRDefault="0B8DE688" w:rsidP="00D7406A">
      <w:pPr>
        <w:pStyle w:val="ListParagraph"/>
        <w:numPr>
          <w:ilvl w:val="0"/>
          <w:numId w:val="5"/>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Student Complaints about issues over which Navitas UPE has no control</w:t>
      </w:r>
    </w:p>
    <w:p w14:paraId="26633281" w14:textId="77777777" w:rsidR="00CF1FCC" w:rsidRDefault="0B8DE688" w:rsidP="00D7406A">
      <w:pPr>
        <w:pStyle w:val="ListParagraph"/>
        <w:numPr>
          <w:ilvl w:val="0"/>
          <w:numId w:val="5"/>
        </w:numPr>
        <w:spacing w:after="0" w:line="360" w:lineRule="auto"/>
        <w:jc w:val="both"/>
        <w:rPr>
          <w:rFonts w:ascii="Arial" w:eastAsia="Arial" w:hAnsi="Arial" w:cs="Arial"/>
        </w:rPr>
      </w:pPr>
      <w:r w:rsidRPr="65CDCA81">
        <w:rPr>
          <w:rFonts w:ascii="Arial" w:eastAsia="Arial" w:hAnsi="Arial" w:cs="Arial"/>
          <w:color w:val="000000" w:themeColor="text1"/>
        </w:rPr>
        <w:t>Student Complaints submitted more than two months after the act or omission being complained about are not normally</w:t>
      </w:r>
      <w:r w:rsidRPr="65CDCA81">
        <w:rPr>
          <w:rFonts w:ascii="Arial" w:eastAsia="Arial" w:hAnsi="Arial" w:cs="Arial"/>
        </w:rPr>
        <w:t xml:space="preserve"> considered </w:t>
      </w:r>
    </w:p>
    <w:p w14:paraId="46954885" w14:textId="77777777" w:rsidR="00CF1FCC" w:rsidRDefault="0B8DE688" w:rsidP="00D7406A">
      <w:pPr>
        <w:pStyle w:val="ListParagraph"/>
        <w:numPr>
          <w:ilvl w:val="0"/>
          <w:numId w:val="5"/>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Navitas UPE will investigate all Student Complaints as fully as possible. Therefore, students are not allowed to submit a subsequent Student Complaint if the content is substantially similar to one already considered</w:t>
      </w:r>
    </w:p>
    <w:p w14:paraId="024844BB" w14:textId="4D475847" w:rsidR="00CF1FCC" w:rsidRDefault="0B8DE688" w:rsidP="00D7406A">
      <w:pPr>
        <w:pStyle w:val="ListParagraph"/>
        <w:numPr>
          <w:ilvl w:val="0"/>
          <w:numId w:val="5"/>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Student Complaints which are covered by other procedures</w:t>
      </w:r>
    </w:p>
    <w:p w14:paraId="23200193" w14:textId="1E6B6168" w:rsidR="00CF1FCC" w:rsidRDefault="00CF1FCC" w:rsidP="00D7406A">
      <w:pPr>
        <w:pStyle w:val="USETHISONE"/>
        <w:spacing w:line="360" w:lineRule="auto"/>
        <w:jc w:val="both"/>
      </w:pPr>
    </w:p>
    <w:p w14:paraId="7FD00D58" w14:textId="5FB14FDB" w:rsidR="65CDCA81" w:rsidRDefault="0B8DE688" w:rsidP="00D7406A">
      <w:pPr>
        <w:pStyle w:val="USETHISONE"/>
        <w:spacing w:line="360" w:lineRule="auto"/>
        <w:jc w:val="both"/>
        <w:rPr>
          <w:rFonts w:eastAsia="Arial"/>
        </w:rPr>
      </w:pPr>
      <w:bookmarkStart w:id="4" w:name="_Toc542093252"/>
      <w:r>
        <w:t>Definition of a Student Academic Appeal</w:t>
      </w:r>
      <w:bookmarkEnd w:id="4"/>
    </w:p>
    <w:p w14:paraId="46D51866" w14:textId="50B01F71" w:rsidR="64DC006B" w:rsidRDefault="64DC006B" w:rsidP="00D7406A">
      <w:pPr>
        <w:pStyle w:val="USETHISONE"/>
        <w:spacing w:line="360" w:lineRule="auto"/>
        <w:jc w:val="both"/>
      </w:pPr>
    </w:p>
    <w:p w14:paraId="5D69D88D" w14:textId="24745305" w:rsidR="0B8DE688" w:rsidRDefault="0B8DE688" w:rsidP="00D7406A">
      <w:pPr>
        <w:spacing w:after="0" w:line="360" w:lineRule="auto"/>
        <w:contextualSpacing/>
        <w:jc w:val="both"/>
        <w:rPr>
          <w:rFonts w:ascii="Arial" w:eastAsia="Arial" w:hAnsi="Arial" w:cs="Arial"/>
          <w:color w:val="000000" w:themeColor="text1"/>
        </w:rPr>
      </w:pPr>
      <w:r w:rsidRPr="65CDCA81">
        <w:rPr>
          <w:rFonts w:ascii="Arial" w:eastAsia="Arial" w:hAnsi="Arial" w:cs="Arial"/>
          <w:color w:val="000000" w:themeColor="text1"/>
        </w:rPr>
        <w:t>An Academic Appeal is defined by the Office for Independent Adjudicator of Higher Education (OIAHE), as “a challenge to or request for reconsideration of a decision by an academic body that makes decisions on student progress, assessment, and awards. This may include a request to change marks or progress decisions, or final award classifications”.</w:t>
      </w:r>
    </w:p>
    <w:p w14:paraId="52FC24A8" w14:textId="1A22DAB0" w:rsidR="65CDCA81" w:rsidRDefault="65CDCA81" w:rsidP="00D7406A">
      <w:pPr>
        <w:pStyle w:val="USETHISONE"/>
        <w:spacing w:line="360" w:lineRule="auto"/>
        <w:jc w:val="both"/>
      </w:pPr>
    </w:p>
    <w:p w14:paraId="0D0C7EDF" w14:textId="0468B5E7" w:rsidR="65CDCA81" w:rsidRDefault="0B8DE688" w:rsidP="00D7406A">
      <w:pPr>
        <w:pStyle w:val="USETHISONE"/>
        <w:spacing w:line="360" w:lineRule="auto"/>
        <w:jc w:val="both"/>
        <w:rPr>
          <w:rFonts w:eastAsia="Arial"/>
        </w:rPr>
      </w:pPr>
      <w:bookmarkStart w:id="5" w:name="_Toc590761573"/>
      <w:r>
        <w:t>Examples of Academic Appeals</w:t>
      </w:r>
      <w:bookmarkEnd w:id="5"/>
    </w:p>
    <w:p w14:paraId="4809E366" w14:textId="6C19C570" w:rsidR="64DC006B" w:rsidRDefault="64DC006B" w:rsidP="00D7406A">
      <w:pPr>
        <w:pStyle w:val="USETHISONE"/>
        <w:spacing w:line="360" w:lineRule="auto"/>
        <w:jc w:val="both"/>
      </w:pPr>
    </w:p>
    <w:p w14:paraId="6901894B" w14:textId="77777777" w:rsidR="00CF1FCC" w:rsidRDefault="0B8DE688" w:rsidP="00D7406A">
      <w:pPr>
        <w:spacing w:after="0" w:line="360" w:lineRule="auto"/>
        <w:contextualSpacing/>
        <w:jc w:val="both"/>
        <w:rPr>
          <w:rFonts w:ascii="Arial" w:eastAsia="Arial" w:hAnsi="Arial" w:cs="Arial"/>
          <w:color w:val="000000" w:themeColor="text1"/>
        </w:rPr>
      </w:pPr>
      <w:r w:rsidRPr="65CDCA81">
        <w:rPr>
          <w:rFonts w:ascii="Arial" w:eastAsia="Arial" w:hAnsi="Arial" w:cs="Arial"/>
          <w:color w:val="000000" w:themeColor="text1"/>
        </w:rPr>
        <w:t>The grounds on which students are permitted to lodge an Academic Appeal are restricted to one or more of these four areas:</w:t>
      </w:r>
    </w:p>
    <w:p w14:paraId="7AFCFDE0" w14:textId="77777777" w:rsidR="00CF1FCC" w:rsidRDefault="0B8DE688" w:rsidP="00D7406A">
      <w:pPr>
        <w:pStyle w:val="ListParagraph"/>
        <w:numPr>
          <w:ilvl w:val="0"/>
          <w:numId w:val="3"/>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A procedural irregularity in the assessment process</w:t>
      </w:r>
    </w:p>
    <w:p w14:paraId="56A46F56" w14:textId="77777777" w:rsidR="00CF1FCC" w:rsidRDefault="0B8DE688" w:rsidP="00D7406A">
      <w:pPr>
        <w:pStyle w:val="ListParagraph"/>
        <w:numPr>
          <w:ilvl w:val="0"/>
          <w:numId w:val="3"/>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Bias or reasonable perception of bias</w:t>
      </w:r>
    </w:p>
    <w:p w14:paraId="7D5024E8" w14:textId="77777777" w:rsidR="00CF1FCC" w:rsidRDefault="0B8DE688" w:rsidP="00D7406A">
      <w:pPr>
        <w:pStyle w:val="ListParagraph"/>
        <w:numPr>
          <w:ilvl w:val="0"/>
          <w:numId w:val="3"/>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lastRenderedPageBreak/>
        <w:t>Circumstances affecting the student’s performance where, for good reason, the academic body was not made aware of a significant factor relating to the assessment of a student when it made its original decision</w:t>
      </w:r>
    </w:p>
    <w:p w14:paraId="21A381CF" w14:textId="553ADD2A" w:rsidR="0B8DE688" w:rsidRDefault="0B8DE688" w:rsidP="00D7406A">
      <w:pPr>
        <w:pStyle w:val="ListParagraph"/>
        <w:numPr>
          <w:ilvl w:val="0"/>
          <w:numId w:val="3"/>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A challenge to the outcome of a student’s request for additional consideration of personal circumstances which have affected their performance</w:t>
      </w:r>
    </w:p>
    <w:p w14:paraId="7E09B58C" w14:textId="635285DF" w:rsidR="65CDCA81" w:rsidRDefault="65CDCA81" w:rsidP="00D7406A">
      <w:pPr>
        <w:pStyle w:val="USETHISONE"/>
        <w:spacing w:line="360" w:lineRule="auto"/>
      </w:pPr>
    </w:p>
    <w:p w14:paraId="43AA97E8" w14:textId="7DE1F0C9" w:rsidR="65CDCA81" w:rsidRDefault="0B8DE688" w:rsidP="00D7406A">
      <w:pPr>
        <w:pStyle w:val="USETHISONE"/>
        <w:spacing w:line="360" w:lineRule="auto"/>
        <w:rPr>
          <w:rFonts w:eastAsia="Arial"/>
        </w:rPr>
      </w:pPr>
      <w:bookmarkStart w:id="6" w:name="_Toc1088160871"/>
      <w:r>
        <w:t>Exclusions under the Academic Appeals Procedure</w:t>
      </w:r>
      <w:bookmarkEnd w:id="6"/>
    </w:p>
    <w:p w14:paraId="7430D195" w14:textId="67D894EF" w:rsidR="64DC006B" w:rsidRDefault="64DC006B" w:rsidP="00D7406A">
      <w:pPr>
        <w:pStyle w:val="USETHISONE"/>
        <w:spacing w:line="360" w:lineRule="auto"/>
      </w:pPr>
    </w:p>
    <w:p w14:paraId="0EA2AC2E" w14:textId="77777777" w:rsidR="00CF1FCC" w:rsidRDefault="0B8DE688" w:rsidP="00D7406A">
      <w:pPr>
        <w:spacing w:after="0" w:line="360" w:lineRule="auto"/>
        <w:contextualSpacing/>
        <w:jc w:val="both"/>
        <w:rPr>
          <w:rFonts w:ascii="Arial" w:eastAsia="Arial" w:hAnsi="Arial" w:cs="Arial"/>
          <w:color w:val="000000" w:themeColor="text1"/>
        </w:rPr>
      </w:pPr>
      <w:r w:rsidRPr="65CDCA81">
        <w:rPr>
          <w:rFonts w:ascii="Arial" w:eastAsia="Arial" w:hAnsi="Arial" w:cs="Arial"/>
          <w:color w:val="000000" w:themeColor="text1"/>
        </w:rPr>
        <w:t>The grounds for raising Academic Appeals are restricted to those four areas listed above. However, for the avoidance of doubt, students are explicitly excluded from lodging an Academic Appeal, and may be encouraged to raise a Complaint instead, on any of these grounds:</w:t>
      </w:r>
    </w:p>
    <w:p w14:paraId="11B42905" w14:textId="77777777" w:rsidR="00CF1FCC" w:rsidRDefault="0B8DE688" w:rsidP="00D7406A">
      <w:pPr>
        <w:pStyle w:val="ListParagraph"/>
        <w:numPr>
          <w:ilvl w:val="0"/>
          <w:numId w:val="2"/>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The view that poor teaching, supervision, academic advice or guidance affected a student’s performance. In such circumstances a student may submit a Complaint under the Student Complaints Procedure (</w:t>
      </w:r>
      <w:r w:rsidRPr="65CDCA81">
        <w:rPr>
          <w:rFonts w:ascii="Arial" w:eastAsia="Arial" w:hAnsi="Arial" w:cs="Arial"/>
          <w:b/>
          <w:bCs/>
          <w:color w:val="000000" w:themeColor="text1"/>
        </w:rPr>
        <w:t>QS10a Student Complaints</w:t>
      </w:r>
      <w:r w:rsidRPr="65CDCA81">
        <w:rPr>
          <w:rFonts w:ascii="Arial" w:eastAsia="Arial" w:hAnsi="Arial" w:cs="Arial"/>
          <w:color w:val="000000" w:themeColor="text1"/>
        </w:rPr>
        <w:t>)</w:t>
      </w:r>
    </w:p>
    <w:p w14:paraId="47966328" w14:textId="77777777" w:rsidR="00CF1FCC" w:rsidRDefault="0B8DE688" w:rsidP="00D7406A">
      <w:pPr>
        <w:pStyle w:val="ListParagraph"/>
        <w:numPr>
          <w:ilvl w:val="0"/>
          <w:numId w:val="2"/>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A disagreement with the academic judgment of an examiner or of the Module Panel or Assessment Board in assessing the merits of an individual piece of work, regardless of whether this disagreement is held by the student, a friend, parent, or expert in the discipline of study</w:t>
      </w:r>
    </w:p>
    <w:p w14:paraId="6F66D42A" w14:textId="77777777" w:rsidR="00CF1FCC" w:rsidRDefault="0B8DE688" w:rsidP="00D7406A">
      <w:pPr>
        <w:pStyle w:val="ListParagraph"/>
        <w:numPr>
          <w:ilvl w:val="0"/>
          <w:numId w:val="2"/>
        </w:numPr>
        <w:spacing w:after="0" w:line="360" w:lineRule="auto"/>
        <w:jc w:val="both"/>
        <w:rPr>
          <w:rFonts w:ascii="Arial" w:eastAsia="Arial" w:hAnsi="Arial" w:cs="Arial"/>
          <w:color w:val="000000" w:themeColor="text1"/>
        </w:rPr>
      </w:pPr>
      <w:r w:rsidRPr="65CDCA81">
        <w:rPr>
          <w:rFonts w:ascii="Arial" w:eastAsia="Arial" w:hAnsi="Arial" w:cs="Arial"/>
          <w:color w:val="000000" w:themeColor="text1"/>
        </w:rPr>
        <w:t>Any decision relating to the assessment, progression and/or exclusion based on the marks, grades and other information relating to a student’s performance (In such circumstances a student is advised to request feedback from their tutor)</w:t>
      </w:r>
    </w:p>
    <w:p w14:paraId="5D47BE13" w14:textId="4EAC3B9B" w:rsidR="65CDCA81" w:rsidRDefault="65CDCA81" w:rsidP="00D7406A">
      <w:pPr>
        <w:spacing w:after="0" w:line="360" w:lineRule="auto"/>
        <w:contextualSpacing/>
        <w:jc w:val="both"/>
        <w:rPr>
          <w:rFonts w:ascii="Arial" w:eastAsia="Arial" w:hAnsi="Arial" w:cs="Arial"/>
        </w:rPr>
      </w:pPr>
    </w:p>
    <w:p w14:paraId="5921FA9D" w14:textId="77777777" w:rsidR="00CF1FCC" w:rsidRPr="003806B3" w:rsidRDefault="0B8DE688" w:rsidP="00D7406A">
      <w:pPr>
        <w:spacing w:after="0" w:line="360" w:lineRule="auto"/>
        <w:contextualSpacing/>
        <w:jc w:val="both"/>
        <w:rPr>
          <w:rFonts w:ascii="Arial" w:eastAsia="Arial" w:hAnsi="Arial" w:cs="Arial"/>
        </w:rPr>
      </w:pPr>
      <w:r w:rsidRPr="65CDCA81">
        <w:rPr>
          <w:rFonts w:ascii="Arial" w:eastAsia="Arial" w:hAnsi="Arial" w:cs="Arial"/>
        </w:rPr>
        <w:t xml:space="preserve">Please indicate whether you think this is a Student Complaint or an Academic Appeal by placing an </w:t>
      </w:r>
      <w:r w:rsidRPr="65CDCA81">
        <w:rPr>
          <w:rFonts w:ascii="Arial" w:eastAsia="Arial" w:hAnsi="Arial" w:cs="Arial"/>
          <w:b/>
          <w:bCs/>
        </w:rPr>
        <w:t>[X]</w:t>
      </w:r>
      <w:r w:rsidRPr="65CDCA81">
        <w:rPr>
          <w:rFonts w:ascii="Arial" w:eastAsia="Arial" w:hAnsi="Arial" w:cs="Arial"/>
        </w:rPr>
        <w:t xml:space="preserve"> in one of the boxes below. </w:t>
      </w:r>
    </w:p>
    <w:p w14:paraId="79ED2DF5" w14:textId="4006E31E" w:rsidR="65CDCA81" w:rsidRDefault="65CDCA81" w:rsidP="00D7406A">
      <w:pPr>
        <w:spacing w:after="0" w:line="360" w:lineRule="auto"/>
        <w:contextualSpacing/>
        <w:jc w:val="both"/>
        <w:rPr>
          <w:rFonts w:ascii="Arial" w:eastAsia="Arial" w:hAnsi="Arial" w:cs="Arial"/>
          <w:b/>
          <w:bCs/>
        </w:rPr>
      </w:pPr>
    </w:p>
    <w:p w14:paraId="78D57FA6" w14:textId="77777777" w:rsidR="00CF1FCC" w:rsidRPr="003806B3" w:rsidRDefault="0B8DE688" w:rsidP="00D7406A">
      <w:pPr>
        <w:spacing w:after="0" w:line="360" w:lineRule="auto"/>
        <w:contextualSpacing/>
        <w:jc w:val="both"/>
        <w:rPr>
          <w:rFonts w:ascii="Arial" w:eastAsia="Arial" w:hAnsi="Arial" w:cs="Arial"/>
          <w:b/>
          <w:bCs/>
        </w:rPr>
      </w:pPr>
      <w:r w:rsidRPr="65CDCA81">
        <w:rPr>
          <w:rFonts w:ascii="Arial" w:eastAsia="Arial" w:hAnsi="Arial" w:cs="Arial"/>
          <w:b/>
          <w:bCs/>
        </w:rPr>
        <w:t>[  ] Student Complaint [  ] Academic Appeal*</w:t>
      </w:r>
    </w:p>
    <w:p w14:paraId="0146793A" w14:textId="66C8F0F1" w:rsidR="65CDCA81" w:rsidRDefault="65CDCA81" w:rsidP="00D7406A">
      <w:pPr>
        <w:spacing w:after="0" w:line="360" w:lineRule="auto"/>
        <w:contextualSpacing/>
        <w:jc w:val="both"/>
        <w:rPr>
          <w:rFonts w:ascii="Arial" w:eastAsia="Arial" w:hAnsi="Arial" w:cs="Arial"/>
        </w:rPr>
      </w:pPr>
    </w:p>
    <w:p w14:paraId="58273125" w14:textId="77777777" w:rsidR="00CF1FCC" w:rsidRPr="003806B3" w:rsidRDefault="0B8DE688" w:rsidP="00D7406A">
      <w:pPr>
        <w:spacing w:after="0" w:line="360" w:lineRule="auto"/>
        <w:contextualSpacing/>
        <w:jc w:val="both"/>
        <w:rPr>
          <w:rFonts w:ascii="Arial" w:eastAsia="Arial" w:hAnsi="Arial" w:cs="Arial"/>
        </w:rPr>
      </w:pPr>
      <w:r w:rsidRPr="65CDCA81">
        <w:rPr>
          <w:rFonts w:ascii="Arial" w:eastAsia="Arial" w:hAnsi="Arial" w:cs="Arial"/>
        </w:rPr>
        <w:t xml:space="preserve">*An Academic Appeal can be based on one or more grounds. If you think your dispute relates to one or more of these, please place an </w:t>
      </w:r>
      <w:r w:rsidRPr="65CDCA81">
        <w:rPr>
          <w:rFonts w:ascii="Arial" w:eastAsia="Arial" w:hAnsi="Arial" w:cs="Arial"/>
          <w:b/>
          <w:bCs/>
        </w:rPr>
        <w:t>[X]</w:t>
      </w:r>
      <w:r w:rsidRPr="65CDCA81">
        <w:rPr>
          <w:rFonts w:ascii="Arial" w:eastAsia="Arial" w:hAnsi="Arial" w:cs="Arial"/>
        </w:rPr>
        <w:t xml:space="preserve"> in all applicable boxes. </w:t>
      </w:r>
    </w:p>
    <w:p w14:paraId="51ED33B4" w14:textId="129BFF8B" w:rsidR="65CDCA81" w:rsidRDefault="65CDCA81" w:rsidP="00D7406A">
      <w:pPr>
        <w:spacing w:after="0" w:line="360" w:lineRule="auto"/>
        <w:contextualSpacing/>
        <w:rPr>
          <w:rFonts w:ascii="Arial" w:eastAsia="Arial" w:hAnsi="Arial" w:cs="Arial"/>
          <w:b/>
          <w:bCs/>
        </w:rPr>
      </w:pPr>
    </w:p>
    <w:p w14:paraId="63154A8A" w14:textId="77777777" w:rsidR="00CF1FCC" w:rsidRPr="003806B3" w:rsidRDefault="0B8DE688" w:rsidP="00D7406A">
      <w:pPr>
        <w:spacing w:after="0" w:line="360" w:lineRule="auto"/>
        <w:contextualSpacing/>
        <w:rPr>
          <w:rFonts w:ascii="Arial" w:eastAsia="Arial" w:hAnsi="Arial" w:cs="Arial"/>
          <w:b/>
          <w:bCs/>
          <w:color w:val="000000" w:themeColor="text1"/>
        </w:rPr>
      </w:pPr>
      <w:bookmarkStart w:id="7" w:name="_Int_Jb0u5f3S"/>
      <w:r w:rsidRPr="65CDCA81">
        <w:rPr>
          <w:rFonts w:ascii="Arial" w:eastAsia="Arial" w:hAnsi="Arial" w:cs="Arial"/>
          <w:b/>
          <w:bCs/>
        </w:rPr>
        <w:t>[  ]</w:t>
      </w:r>
      <w:bookmarkEnd w:id="7"/>
      <w:r w:rsidRPr="65CDCA81">
        <w:rPr>
          <w:rFonts w:ascii="Arial" w:eastAsia="Arial" w:hAnsi="Arial" w:cs="Arial"/>
          <w:b/>
          <w:bCs/>
        </w:rPr>
        <w:t xml:space="preserve"> </w:t>
      </w:r>
      <w:r w:rsidRPr="65CDCA81">
        <w:rPr>
          <w:rFonts w:ascii="Arial" w:eastAsia="Arial" w:hAnsi="Arial" w:cs="Arial"/>
          <w:color w:val="000000" w:themeColor="text1"/>
        </w:rPr>
        <w:t>A procedural irregularity in the assessment process</w:t>
      </w:r>
    </w:p>
    <w:p w14:paraId="42D97669" w14:textId="77777777" w:rsidR="00CF1FCC" w:rsidRPr="003806B3" w:rsidRDefault="0B8DE688" w:rsidP="00D7406A">
      <w:pPr>
        <w:spacing w:after="0" w:line="360" w:lineRule="auto"/>
        <w:contextualSpacing/>
        <w:rPr>
          <w:rFonts w:ascii="Arial" w:eastAsia="Arial" w:hAnsi="Arial" w:cs="Arial"/>
          <w:b/>
          <w:bCs/>
          <w:color w:val="000000" w:themeColor="text1"/>
        </w:rPr>
      </w:pPr>
      <w:bookmarkStart w:id="8" w:name="_Int_kXKkeqNv"/>
      <w:r w:rsidRPr="65CDCA81">
        <w:rPr>
          <w:rFonts w:ascii="Arial" w:eastAsia="Arial" w:hAnsi="Arial" w:cs="Arial"/>
          <w:b/>
          <w:bCs/>
        </w:rPr>
        <w:t>[  ]</w:t>
      </w:r>
      <w:bookmarkEnd w:id="8"/>
      <w:r w:rsidRPr="65CDCA81">
        <w:rPr>
          <w:rFonts w:ascii="Arial" w:eastAsia="Arial" w:hAnsi="Arial" w:cs="Arial"/>
          <w:b/>
          <w:bCs/>
        </w:rPr>
        <w:t xml:space="preserve"> </w:t>
      </w:r>
      <w:r w:rsidRPr="65CDCA81">
        <w:rPr>
          <w:rFonts w:ascii="Arial" w:eastAsia="Arial" w:hAnsi="Arial" w:cs="Arial"/>
          <w:color w:val="000000" w:themeColor="text1"/>
        </w:rPr>
        <w:t>Bias or reasonable perception of bias</w:t>
      </w:r>
    </w:p>
    <w:p w14:paraId="2BA071AA" w14:textId="77777777" w:rsidR="00CF1FCC" w:rsidRDefault="0B8DE688" w:rsidP="00D7406A">
      <w:pPr>
        <w:spacing w:after="0" w:line="360" w:lineRule="auto"/>
        <w:ind w:left="360" w:hanging="360"/>
        <w:contextualSpacing/>
        <w:rPr>
          <w:rFonts w:ascii="Arial" w:eastAsia="Arial" w:hAnsi="Arial" w:cs="Arial"/>
          <w:b/>
          <w:bCs/>
          <w:color w:val="000000" w:themeColor="text1"/>
        </w:rPr>
      </w:pPr>
      <w:bookmarkStart w:id="9" w:name="_Int_fpHcGhb3"/>
      <w:r w:rsidRPr="65CDCA81">
        <w:rPr>
          <w:rFonts w:ascii="Arial" w:eastAsia="Arial" w:hAnsi="Arial" w:cs="Arial"/>
          <w:b/>
          <w:bCs/>
        </w:rPr>
        <w:t>[  ]</w:t>
      </w:r>
      <w:bookmarkEnd w:id="9"/>
      <w:r w:rsidRPr="65CDCA81">
        <w:rPr>
          <w:rFonts w:ascii="Arial" w:eastAsia="Arial" w:hAnsi="Arial" w:cs="Arial"/>
          <w:b/>
          <w:bCs/>
        </w:rPr>
        <w:t xml:space="preserve"> </w:t>
      </w:r>
      <w:r w:rsidRPr="65CDCA81">
        <w:rPr>
          <w:rFonts w:ascii="Arial" w:eastAsia="Arial" w:hAnsi="Arial" w:cs="Arial"/>
          <w:color w:val="000000" w:themeColor="text1"/>
        </w:rPr>
        <w:t>Circumstances affecting the student’s performance where, for good reason, the academic body was not made aware of a significant factor relating to the assessment of a student when it made its original decision</w:t>
      </w:r>
    </w:p>
    <w:p w14:paraId="25873491" w14:textId="0F08E567" w:rsidR="0B8DE688" w:rsidRDefault="0B8DE688" w:rsidP="00D7406A">
      <w:pPr>
        <w:spacing w:after="0" w:line="360" w:lineRule="auto"/>
        <w:ind w:left="360" w:hanging="360"/>
        <w:contextualSpacing/>
        <w:rPr>
          <w:rFonts w:ascii="Arial" w:eastAsia="Arial" w:hAnsi="Arial" w:cs="Arial"/>
          <w:b/>
          <w:bCs/>
          <w:color w:val="000000" w:themeColor="text1"/>
        </w:rPr>
      </w:pPr>
      <w:bookmarkStart w:id="10" w:name="_Int_0B3dGsey"/>
      <w:r w:rsidRPr="65CDCA81">
        <w:rPr>
          <w:rFonts w:ascii="Arial" w:eastAsia="Arial" w:hAnsi="Arial" w:cs="Arial"/>
          <w:b/>
          <w:bCs/>
          <w:color w:val="000000" w:themeColor="text1"/>
        </w:rPr>
        <w:lastRenderedPageBreak/>
        <w:t>[  ]</w:t>
      </w:r>
      <w:bookmarkEnd w:id="10"/>
      <w:r w:rsidRPr="65CDCA81">
        <w:rPr>
          <w:rFonts w:ascii="Arial" w:eastAsia="Arial" w:hAnsi="Arial" w:cs="Arial"/>
          <w:b/>
          <w:bCs/>
          <w:color w:val="000000" w:themeColor="text1"/>
        </w:rPr>
        <w:t xml:space="preserve"> </w:t>
      </w:r>
      <w:r w:rsidRPr="65CDCA81">
        <w:rPr>
          <w:rFonts w:ascii="Arial" w:eastAsia="Arial" w:hAnsi="Arial" w:cs="Arial"/>
          <w:color w:val="000000" w:themeColor="text1"/>
        </w:rPr>
        <w:t>A challenge to the outcome of a student’s request for additional consideration of personal circumstances which have affected their performance</w:t>
      </w:r>
    </w:p>
    <w:p w14:paraId="5BEFEA79" w14:textId="74107E8F" w:rsidR="65CDCA81" w:rsidRDefault="65CDCA81" w:rsidP="00D7406A">
      <w:pPr>
        <w:pStyle w:val="USETHISONE"/>
        <w:spacing w:line="360" w:lineRule="auto"/>
        <w:ind w:left="360" w:hanging="360"/>
      </w:pPr>
    </w:p>
    <w:p w14:paraId="52351F2C" w14:textId="6BE41FED" w:rsidR="65CDCA81" w:rsidRDefault="0B8DE688" w:rsidP="00D7406A">
      <w:pPr>
        <w:pStyle w:val="USETHISONE"/>
        <w:spacing w:line="360" w:lineRule="auto"/>
        <w:ind w:left="360" w:hanging="360"/>
        <w:rPr>
          <w:rFonts w:eastAsia="Arial"/>
        </w:rPr>
      </w:pPr>
      <w:bookmarkStart w:id="11" w:name="_Toc1909869597"/>
      <w:r>
        <w:t>Nature and Details of the Student Complaint or Academic Appeal</w:t>
      </w:r>
      <w:bookmarkEnd w:id="11"/>
    </w:p>
    <w:p w14:paraId="79F98B97" w14:textId="0F27E203" w:rsidR="64DC006B" w:rsidRDefault="64DC006B" w:rsidP="00D7406A">
      <w:pPr>
        <w:pStyle w:val="USETHISONE"/>
        <w:spacing w:line="360" w:lineRule="auto"/>
        <w:ind w:left="360" w:hanging="360"/>
      </w:pPr>
    </w:p>
    <w:p w14:paraId="22FA4B34" w14:textId="77777777" w:rsidR="00CF1FCC" w:rsidRPr="003806B3" w:rsidRDefault="0B8DE688" w:rsidP="00D7406A">
      <w:pPr>
        <w:spacing w:after="0" w:line="360" w:lineRule="auto"/>
        <w:contextualSpacing/>
        <w:jc w:val="both"/>
        <w:rPr>
          <w:rFonts w:ascii="Arial" w:eastAsia="Arial" w:hAnsi="Arial" w:cs="Arial"/>
        </w:rPr>
      </w:pPr>
      <w:r w:rsidRPr="65CDCA81">
        <w:rPr>
          <w:rFonts w:ascii="Arial" w:eastAsia="Arial" w:hAnsi="Arial" w:cs="Arial"/>
        </w:rPr>
        <w:t>Please outline the details of the Student Complaint or Academic Appeal that you are making. Make sure that you include information on all the steps that you have taken so far.</w:t>
      </w:r>
    </w:p>
    <w:tbl>
      <w:tblPr>
        <w:tblStyle w:val="TableGrid"/>
        <w:tblW w:w="0" w:type="auto"/>
        <w:tblInd w:w="0" w:type="dxa"/>
        <w:tblLook w:val="04A0" w:firstRow="1" w:lastRow="0" w:firstColumn="1" w:lastColumn="0" w:noHBand="0" w:noVBand="1"/>
      </w:tblPr>
      <w:tblGrid>
        <w:gridCol w:w="9016"/>
      </w:tblGrid>
      <w:tr w:rsidR="00CF1FCC" w:rsidRPr="003806B3" w14:paraId="117412A6" w14:textId="77777777" w:rsidTr="65CDCA81">
        <w:tc>
          <w:tcPr>
            <w:tcW w:w="9016" w:type="dxa"/>
          </w:tcPr>
          <w:p w14:paraId="7723D710" w14:textId="77777777" w:rsidR="00CF1FCC" w:rsidRPr="003806B3" w:rsidRDefault="00CF1FCC" w:rsidP="00D7406A">
            <w:pPr>
              <w:spacing w:line="360" w:lineRule="auto"/>
              <w:contextualSpacing/>
              <w:jc w:val="both"/>
              <w:rPr>
                <w:rFonts w:ascii="Arial" w:eastAsia="Arial" w:hAnsi="Arial" w:cs="Arial"/>
              </w:rPr>
            </w:pPr>
          </w:p>
          <w:p w14:paraId="34FE8476" w14:textId="77777777" w:rsidR="00CF1FCC" w:rsidRPr="003806B3" w:rsidRDefault="00CF1FCC" w:rsidP="00D7406A">
            <w:pPr>
              <w:spacing w:line="360" w:lineRule="auto"/>
              <w:contextualSpacing/>
              <w:jc w:val="both"/>
              <w:rPr>
                <w:rFonts w:ascii="Arial" w:eastAsia="Arial" w:hAnsi="Arial" w:cs="Arial"/>
              </w:rPr>
            </w:pPr>
          </w:p>
          <w:p w14:paraId="232C8241" w14:textId="77777777" w:rsidR="00CF1FCC" w:rsidRPr="003806B3" w:rsidRDefault="00CF1FCC" w:rsidP="00D7406A">
            <w:pPr>
              <w:spacing w:line="360" w:lineRule="auto"/>
              <w:contextualSpacing/>
              <w:jc w:val="both"/>
              <w:rPr>
                <w:rFonts w:ascii="Arial" w:eastAsia="Arial" w:hAnsi="Arial" w:cs="Arial"/>
              </w:rPr>
            </w:pPr>
          </w:p>
          <w:p w14:paraId="7D8DB3DA" w14:textId="77777777" w:rsidR="00CF1FCC" w:rsidRPr="003806B3" w:rsidRDefault="00CF1FCC" w:rsidP="00D7406A">
            <w:pPr>
              <w:spacing w:line="360" w:lineRule="auto"/>
              <w:contextualSpacing/>
              <w:jc w:val="both"/>
              <w:rPr>
                <w:rFonts w:ascii="Arial" w:eastAsia="Arial" w:hAnsi="Arial" w:cs="Arial"/>
              </w:rPr>
            </w:pPr>
          </w:p>
          <w:p w14:paraId="4039B3E6" w14:textId="77777777" w:rsidR="00CF1FCC" w:rsidRPr="003806B3" w:rsidRDefault="00CF1FCC" w:rsidP="00D7406A">
            <w:pPr>
              <w:spacing w:line="360" w:lineRule="auto"/>
              <w:contextualSpacing/>
              <w:jc w:val="both"/>
              <w:rPr>
                <w:rFonts w:ascii="Arial" w:eastAsia="Arial" w:hAnsi="Arial" w:cs="Arial"/>
              </w:rPr>
            </w:pPr>
          </w:p>
          <w:p w14:paraId="00B74238" w14:textId="57E860A7" w:rsidR="00CF1FCC" w:rsidRPr="003806B3" w:rsidRDefault="00CF1FCC" w:rsidP="00D7406A">
            <w:pPr>
              <w:spacing w:line="360" w:lineRule="auto"/>
              <w:contextualSpacing/>
              <w:jc w:val="both"/>
              <w:rPr>
                <w:rFonts w:ascii="Arial" w:eastAsia="Arial" w:hAnsi="Arial" w:cs="Arial"/>
              </w:rPr>
            </w:pPr>
          </w:p>
        </w:tc>
      </w:tr>
    </w:tbl>
    <w:p w14:paraId="22F76F2A" w14:textId="6E46342C" w:rsidR="00CF1FCC" w:rsidRPr="003806B3" w:rsidRDefault="00CF1FCC" w:rsidP="00D7406A">
      <w:pPr>
        <w:pStyle w:val="USETHISONE"/>
        <w:spacing w:line="360" w:lineRule="auto"/>
      </w:pPr>
    </w:p>
    <w:p w14:paraId="21B28FD1" w14:textId="5DF407C6" w:rsidR="65CDCA81" w:rsidRDefault="0B8DE688" w:rsidP="00D7406A">
      <w:pPr>
        <w:pStyle w:val="USETHISONE"/>
        <w:spacing w:line="360" w:lineRule="auto"/>
        <w:rPr>
          <w:rFonts w:eastAsia="Arial"/>
        </w:rPr>
      </w:pPr>
      <w:bookmarkStart w:id="12" w:name="_Toc1498419267"/>
      <w:r>
        <w:t>Informal Concern Stage</w:t>
      </w:r>
      <w:bookmarkEnd w:id="12"/>
    </w:p>
    <w:p w14:paraId="6B39AA54" w14:textId="38930F69" w:rsidR="64DC006B" w:rsidRDefault="64DC006B" w:rsidP="00D7406A">
      <w:pPr>
        <w:pStyle w:val="USETHISONE"/>
        <w:spacing w:line="360" w:lineRule="auto"/>
      </w:pPr>
    </w:p>
    <w:p w14:paraId="4EA41875" w14:textId="77777777" w:rsidR="00CF1FCC" w:rsidRPr="003806B3" w:rsidRDefault="0B8DE688" w:rsidP="00D7406A">
      <w:pPr>
        <w:spacing w:after="0" w:line="360" w:lineRule="auto"/>
        <w:contextualSpacing/>
        <w:jc w:val="both"/>
        <w:rPr>
          <w:rFonts w:ascii="Arial" w:eastAsia="Arial" w:hAnsi="Arial" w:cs="Arial"/>
        </w:rPr>
      </w:pPr>
      <w:r w:rsidRPr="65CDCA81">
        <w:rPr>
          <w:rFonts w:ascii="Arial" w:eastAsia="Arial" w:hAnsi="Arial" w:cs="Arial"/>
        </w:rPr>
        <w:t>Please indicate which steps you have already taken to resolve this Student Complaint or Academic Appeal informally and why you are unhappy with the outcome of this stage of the process.</w:t>
      </w:r>
    </w:p>
    <w:tbl>
      <w:tblPr>
        <w:tblStyle w:val="TableGrid"/>
        <w:tblW w:w="0" w:type="auto"/>
        <w:tblInd w:w="0" w:type="dxa"/>
        <w:tblLook w:val="04A0" w:firstRow="1" w:lastRow="0" w:firstColumn="1" w:lastColumn="0" w:noHBand="0" w:noVBand="1"/>
      </w:tblPr>
      <w:tblGrid>
        <w:gridCol w:w="9016"/>
      </w:tblGrid>
      <w:tr w:rsidR="00CF1FCC" w:rsidRPr="003806B3" w14:paraId="14D30CC8" w14:textId="77777777" w:rsidTr="65CDCA81">
        <w:tc>
          <w:tcPr>
            <w:tcW w:w="9016" w:type="dxa"/>
          </w:tcPr>
          <w:p w14:paraId="084B1374" w14:textId="77777777" w:rsidR="00CF1FCC" w:rsidRPr="003806B3" w:rsidRDefault="00CF1FCC" w:rsidP="00D7406A">
            <w:pPr>
              <w:spacing w:line="360" w:lineRule="auto"/>
              <w:contextualSpacing/>
              <w:jc w:val="both"/>
              <w:rPr>
                <w:rFonts w:ascii="Arial" w:eastAsia="Arial" w:hAnsi="Arial" w:cs="Arial"/>
                <w:b/>
                <w:bCs/>
              </w:rPr>
            </w:pPr>
          </w:p>
          <w:p w14:paraId="4335FF8A" w14:textId="77777777" w:rsidR="00CF1FCC" w:rsidRPr="003806B3" w:rsidRDefault="00CF1FCC" w:rsidP="00D7406A">
            <w:pPr>
              <w:spacing w:line="360" w:lineRule="auto"/>
              <w:contextualSpacing/>
              <w:jc w:val="both"/>
              <w:rPr>
                <w:rFonts w:ascii="Arial" w:eastAsia="Arial" w:hAnsi="Arial" w:cs="Arial"/>
                <w:b/>
                <w:bCs/>
              </w:rPr>
            </w:pPr>
          </w:p>
          <w:p w14:paraId="09992608" w14:textId="77777777" w:rsidR="00CF1FCC" w:rsidRPr="003806B3" w:rsidRDefault="00CF1FCC" w:rsidP="00D7406A">
            <w:pPr>
              <w:spacing w:line="360" w:lineRule="auto"/>
              <w:contextualSpacing/>
              <w:jc w:val="both"/>
              <w:rPr>
                <w:rFonts w:ascii="Arial" w:eastAsia="Arial" w:hAnsi="Arial" w:cs="Arial"/>
                <w:b/>
                <w:bCs/>
              </w:rPr>
            </w:pPr>
          </w:p>
          <w:p w14:paraId="5354ACAA" w14:textId="77777777" w:rsidR="00CF1FCC" w:rsidRPr="003806B3" w:rsidRDefault="00CF1FCC" w:rsidP="00D7406A">
            <w:pPr>
              <w:spacing w:line="360" w:lineRule="auto"/>
              <w:contextualSpacing/>
              <w:jc w:val="both"/>
              <w:rPr>
                <w:rFonts w:ascii="Arial" w:eastAsia="Arial" w:hAnsi="Arial" w:cs="Arial"/>
                <w:b/>
                <w:bCs/>
              </w:rPr>
            </w:pPr>
          </w:p>
          <w:p w14:paraId="7270D297" w14:textId="77777777" w:rsidR="00CF1FCC" w:rsidRPr="003806B3" w:rsidRDefault="00CF1FCC" w:rsidP="00D7406A">
            <w:pPr>
              <w:spacing w:line="360" w:lineRule="auto"/>
              <w:contextualSpacing/>
              <w:jc w:val="both"/>
              <w:rPr>
                <w:rFonts w:ascii="Arial" w:eastAsia="Arial" w:hAnsi="Arial" w:cs="Arial"/>
                <w:b/>
                <w:bCs/>
              </w:rPr>
            </w:pPr>
          </w:p>
          <w:p w14:paraId="6D4BED14" w14:textId="77777777" w:rsidR="00CF1FCC" w:rsidRPr="003806B3" w:rsidRDefault="00CF1FCC" w:rsidP="00D7406A">
            <w:pPr>
              <w:spacing w:line="360" w:lineRule="auto"/>
              <w:contextualSpacing/>
              <w:jc w:val="both"/>
              <w:rPr>
                <w:rFonts w:ascii="Arial" w:eastAsia="Arial" w:hAnsi="Arial" w:cs="Arial"/>
                <w:b/>
                <w:bCs/>
              </w:rPr>
            </w:pPr>
          </w:p>
        </w:tc>
      </w:tr>
    </w:tbl>
    <w:p w14:paraId="32AC4E11" w14:textId="44DD8807" w:rsidR="65CDCA81" w:rsidRDefault="65CDCA81" w:rsidP="00D7406A">
      <w:pPr>
        <w:pStyle w:val="USETHISONE"/>
        <w:spacing w:line="360" w:lineRule="auto"/>
      </w:pPr>
    </w:p>
    <w:p w14:paraId="0825E1A3" w14:textId="6C180B34" w:rsidR="65CDCA81" w:rsidRDefault="0B8DE688" w:rsidP="00D7406A">
      <w:pPr>
        <w:pStyle w:val="USETHISONE"/>
        <w:spacing w:line="360" w:lineRule="auto"/>
        <w:rPr>
          <w:rFonts w:eastAsia="Arial"/>
        </w:rPr>
      </w:pPr>
      <w:bookmarkStart w:id="13" w:name="_Toc1567685390"/>
      <w:r>
        <w:t>Desired Outcome</w:t>
      </w:r>
      <w:bookmarkEnd w:id="13"/>
    </w:p>
    <w:p w14:paraId="179BBF71" w14:textId="19E03DC5" w:rsidR="64DC006B" w:rsidRDefault="64DC006B" w:rsidP="00D7406A">
      <w:pPr>
        <w:pStyle w:val="USETHISONE"/>
        <w:spacing w:line="360" w:lineRule="auto"/>
      </w:pPr>
    </w:p>
    <w:p w14:paraId="13D26320" w14:textId="77777777" w:rsidR="00CF1FCC" w:rsidRPr="003806B3" w:rsidRDefault="0B8DE688" w:rsidP="00D7406A">
      <w:pPr>
        <w:spacing w:after="0" w:line="360" w:lineRule="auto"/>
        <w:contextualSpacing/>
        <w:jc w:val="both"/>
        <w:rPr>
          <w:rFonts w:ascii="Arial" w:eastAsia="Arial" w:hAnsi="Arial" w:cs="Arial"/>
        </w:rPr>
      </w:pPr>
      <w:r w:rsidRPr="65CDCA81">
        <w:rPr>
          <w:rFonts w:ascii="Arial" w:eastAsia="Arial" w:hAnsi="Arial" w:cs="Arial"/>
        </w:rPr>
        <w:t>Please indicate what you would like to achieve in making this formal Student Complaint or Academic Appeal.</w:t>
      </w:r>
    </w:p>
    <w:tbl>
      <w:tblPr>
        <w:tblStyle w:val="TableGrid"/>
        <w:tblW w:w="0" w:type="auto"/>
        <w:tblInd w:w="0" w:type="dxa"/>
        <w:tblLook w:val="04A0" w:firstRow="1" w:lastRow="0" w:firstColumn="1" w:lastColumn="0" w:noHBand="0" w:noVBand="1"/>
      </w:tblPr>
      <w:tblGrid>
        <w:gridCol w:w="9016"/>
      </w:tblGrid>
      <w:tr w:rsidR="00CF1FCC" w:rsidRPr="003806B3" w14:paraId="0B3AE6D3" w14:textId="77777777" w:rsidTr="65CDCA81">
        <w:tc>
          <w:tcPr>
            <w:tcW w:w="9016" w:type="dxa"/>
          </w:tcPr>
          <w:p w14:paraId="093181B8" w14:textId="77777777" w:rsidR="00CF1FCC" w:rsidRPr="003806B3" w:rsidRDefault="00CF1FCC" w:rsidP="00D7406A">
            <w:pPr>
              <w:tabs>
                <w:tab w:val="left" w:pos="2028"/>
              </w:tabs>
              <w:spacing w:line="360" w:lineRule="auto"/>
              <w:contextualSpacing/>
              <w:jc w:val="both"/>
              <w:rPr>
                <w:rFonts w:ascii="Arial" w:eastAsia="Arial" w:hAnsi="Arial" w:cs="Arial"/>
              </w:rPr>
            </w:pPr>
          </w:p>
          <w:p w14:paraId="4B4A2112" w14:textId="77777777" w:rsidR="00CF1FCC" w:rsidRPr="003806B3" w:rsidRDefault="00CF1FCC" w:rsidP="00D7406A">
            <w:pPr>
              <w:tabs>
                <w:tab w:val="left" w:pos="2028"/>
              </w:tabs>
              <w:spacing w:line="360" w:lineRule="auto"/>
              <w:contextualSpacing/>
              <w:jc w:val="both"/>
              <w:rPr>
                <w:rFonts w:ascii="Arial" w:eastAsia="Arial" w:hAnsi="Arial" w:cs="Arial"/>
              </w:rPr>
            </w:pPr>
          </w:p>
          <w:p w14:paraId="75E39656" w14:textId="77777777" w:rsidR="00CF1FCC" w:rsidRPr="003806B3" w:rsidRDefault="00CF1FCC" w:rsidP="00D7406A">
            <w:pPr>
              <w:tabs>
                <w:tab w:val="left" w:pos="2028"/>
              </w:tabs>
              <w:spacing w:line="360" w:lineRule="auto"/>
              <w:contextualSpacing/>
              <w:jc w:val="both"/>
              <w:rPr>
                <w:rFonts w:ascii="Arial" w:eastAsia="Arial" w:hAnsi="Arial" w:cs="Arial"/>
              </w:rPr>
            </w:pPr>
          </w:p>
          <w:p w14:paraId="370B698A" w14:textId="77777777" w:rsidR="00CF1FCC" w:rsidRPr="003806B3" w:rsidRDefault="00CF1FCC" w:rsidP="00D7406A">
            <w:pPr>
              <w:tabs>
                <w:tab w:val="left" w:pos="2028"/>
              </w:tabs>
              <w:spacing w:line="360" w:lineRule="auto"/>
              <w:contextualSpacing/>
              <w:jc w:val="both"/>
              <w:rPr>
                <w:rFonts w:ascii="Arial" w:eastAsia="Arial" w:hAnsi="Arial" w:cs="Arial"/>
              </w:rPr>
            </w:pPr>
          </w:p>
          <w:p w14:paraId="4BDC9631" w14:textId="77777777" w:rsidR="00CF1FCC" w:rsidRPr="003806B3" w:rsidRDefault="00CF1FCC" w:rsidP="00D7406A">
            <w:pPr>
              <w:tabs>
                <w:tab w:val="left" w:pos="2028"/>
              </w:tabs>
              <w:spacing w:line="360" w:lineRule="auto"/>
              <w:contextualSpacing/>
              <w:jc w:val="both"/>
              <w:rPr>
                <w:rFonts w:ascii="Arial" w:eastAsia="Arial" w:hAnsi="Arial" w:cs="Arial"/>
              </w:rPr>
            </w:pPr>
          </w:p>
          <w:p w14:paraId="687AC571" w14:textId="77777777" w:rsidR="00CF1FCC" w:rsidRPr="003806B3" w:rsidRDefault="00CF1FCC" w:rsidP="00D7406A">
            <w:pPr>
              <w:tabs>
                <w:tab w:val="left" w:pos="2028"/>
              </w:tabs>
              <w:spacing w:line="360" w:lineRule="auto"/>
              <w:contextualSpacing/>
              <w:jc w:val="both"/>
              <w:rPr>
                <w:rFonts w:ascii="Arial" w:eastAsia="Arial" w:hAnsi="Arial" w:cs="Arial"/>
              </w:rPr>
            </w:pPr>
          </w:p>
          <w:p w14:paraId="48F5729E" w14:textId="77777777" w:rsidR="00CF1FCC" w:rsidRPr="003806B3" w:rsidRDefault="00CF1FCC" w:rsidP="00D7406A">
            <w:pPr>
              <w:tabs>
                <w:tab w:val="left" w:pos="2028"/>
              </w:tabs>
              <w:spacing w:line="360" w:lineRule="auto"/>
              <w:contextualSpacing/>
              <w:jc w:val="both"/>
              <w:rPr>
                <w:rFonts w:ascii="Arial" w:eastAsia="Arial" w:hAnsi="Arial" w:cs="Arial"/>
              </w:rPr>
            </w:pPr>
          </w:p>
        </w:tc>
      </w:tr>
    </w:tbl>
    <w:p w14:paraId="4847CF5A" w14:textId="65B24B54" w:rsidR="00CF1FCC" w:rsidRPr="003806B3" w:rsidRDefault="00CF1FCC" w:rsidP="00D7406A">
      <w:pPr>
        <w:pStyle w:val="USETHISONE"/>
        <w:spacing w:line="360" w:lineRule="auto"/>
      </w:pPr>
    </w:p>
    <w:p w14:paraId="5176153A" w14:textId="1AAEFFED" w:rsidR="65CDCA81" w:rsidRDefault="0B8DE688" w:rsidP="00D7406A">
      <w:pPr>
        <w:pStyle w:val="USETHISONE"/>
        <w:spacing w:line="360" w:lineRule="auto"/>
        <w:rPr>
          <w:rFonts w:eastAsia="Arial"/>
        </w:rPr>
      </w:pPr>
      <w:bookmarkStart w:id="14" w:name="_Toc1737734573"/>
      <w:r>
        <w:t>Evidence</w:t>
      </w:r>
      <w:bookmarkEnd w:id="14"/>
    </w:p>
    <w:p w14:paraId="67A3B137" w14:textId="5C15A68A" w:rsidR="64DC006B" w:rsidRDefault="64DC006B" w:rsidP="00D7406A">
      <w:pPr>
        <w:pStyle w:val="USETHISONE"/>
        <w:spacing w:line="360" w:lineRule="auto"/>
      </w:pPr>
    </w:p>
    <w:p w14:paraId="67539C06" w14:textId="77777777" w:rsidR="00CF1FCC" w:rsidRDefault="0B8DE688" w:rsidP="00D7406A">
      <w:pPr>
        <w:spacing w:after="0" w:line="360" w:lineRule="auto"/>
        <w:contextualSpacing/>
        <w:jc w:val="both"/>
        <w:rPr>
          <w:rFonts w:ascii="Arial" w:eastAsia="Arial" w:hAnsi="Arial" w:cs="Arial"/>
        </w:rPr>
      </w:pPr>
      <w:r w:rsidRPr="65CDCA81">
        <w:rPr>
          <w:rFonts w:ascii="Arial" w:eastAsia="Arial" w:hAnsi="Arial" w:cs="Arial"/>
        </w:rPr>
        <w:t>Please list all evidence that you are providing in support of your Student Complaint or Academic Appeal. This may include attachments of documents, email correspondence or excerpts from relevant regulations.</w:t>
      </w:r>
    </w:p>
    <w:tbl>
      <w:tblPr>
        <w:tblStyle w:val="TableGrid"/>
        <w:tblW w:w="0" w:type="auto"/>
        <w:tblInd w:w="0" w:type="dxa"/>
        <w:tblLook w:val="04A0" w:firstRow="1" w:lastRow="0" w:firstColumn="1" w:lastColumn="0" w:noHBand="0" w:noVBand="1"/>
      </w:tblPr>
      <w:tblGrid>
        <w:gridCol w:w="9016"/>
      </w:tblGrid>
      <w:tr w:rsidR="00CF1FCC" w:rsidRPr="003806B3" w14:paraId="47557284" w14:textId="77777777" w:rsidTr="65CDCA81">
        <w:tc>
          <w:tcPr>
            <w:tcW w:w="9016" w:type="dxa"/>
          </w:tcPr>
          <w:p w14:paraId="0D957623" w14:textId="77777777" w:rsidR="00CF1FCC" w:rsidRPr="003806B3" w:rsidRDefault="00CF1FCC" w:rsidP="00D7406A">
            <w:pPr>
              <w:tabs>
                <w:tab w:val="left" w:pos="2028"/>
              </w:tabs>
              <w:spacing w:line="360" w:lineRule="auto"/>
              <w:contextualSpacing/>
              <w:jc w:val="both"/>
              <w:rPr>
                <w:rFonts w:ascii="Arial" w:eastAsia="Arial" w:hAnsi="Arial" w:cs="Arial"/>
              </w:rPr>
            </w:pPr>
          </w:p>
          <w:p w14:paraId="39E1E77E" w14:textId="77777777" w:rsidR="00CF1FCC" w:rsidRPr="003806B3" w:rsidRDefault="00CF1FCC" w:rsidP="00D7406A">
            <w:pPr>
              <w:tabs>
                <w:tab w:val="left" w:pos="2028"/>
              </w:tabs>
              <w:spacing w:line="360" w:lineRule="auto"/>
              <w:contextualSpacing/>
              <w:jc w:val="both"/>
              <w:rPr>
                <w:rFonts w:ascii="Arial" w:eastAsia="Arial" w:hAnsi="Arial" w:cs="Arial"/>
              </w:rPr>
            </w:pPr>
          </w:p>
          <w:p w14:paraId="2A7AB141" w14:textId="77777777" w:rsidR="00CF1FCC" w:rsidRPr="003806B3" w:rsidRDefault="00CF1FCC" w:rsidP="00D7406A">
            <w:pPr>
              <w:tabs>
                <w:tab w:val="left" w:pos="2028"/>
              </w:tabs>
              <w:spacing w:line="360" w:lineRule="auto"/>
              <w:contextualSpacing/>
              <w:jc w:val="both"/>
              <w:rPr>
                <w:rFonts w:ascii="Arial" w:eastAsia="Arial" w:hAnsi="Arial" w:cs="Arial"/>
              </w:rPr>
            </w:pPr>
          </w:p>
          <w:p w14:paraId="3FEED458" w14:textId="77777777" w:rsidR="00CF1FCC" w:rsidRPr="003806B3" w:rsidRDefault="00CF1FCC" w:rsidP="00D7406A">
            <w:pPr>
              <w:tabs>
                <w:tab w:val="left" w:pos="2028"/>
              </w:tabs>
              <w:spacing w:line="360" w:lineRule="auto"/>
              <w:contextualSpacing/>
              <w:jc w:val="both"/>
              <w:rPr>
                <w:rFonts w:ascii="Arial" w:eastAsia="Arial" w:hAnsi="Arial" w:cs="Arial"/>
              </w:rPr>
            </w:pPr>
          </w:p>
          <w:p w14:paraId="4855039E" w14:textId="77777777" w:rsidR="00CF1FCC" w:rsidRPr="003806B3" w:rsidRDefault="00CF1FCC" w:rsidP="00D7406A">
            <w:pPr>
              <w:tabs>
                <w:tab w:val="left" w:pos="2028"/>
              </w:tabs>
              <w:spacing w:line="360" w:lineRule="auto"/>
              <w:contextualSpacing/>
              <w:jc w:val="both"/>
              <w:rPr>
                <w:rFonts w:ascii="Arial" w:eastAsia="Arial" w:hAnsi="Arial" w:cs="Arial"/>
              </w:rPr>
            </w:pPr>
          </w:p>
          <w:p w14:paraId="0078A177" w14:textId="77777777" w:rsidR="00CF1FCC" w:rsidRPr="003806B3" w:rsidRDefault="00CF1FCC" w:rsidP="00D7406A">
            <w:pPr>
              <w:tabs>
                <w:tab w:val="left" w:pos="2028"/>
              </w:tabs>
              <w:spacing w:line="360" w:lineRule="auto"/>
              <w:contextualSpacing/>
              <w:jc w:val="both"/>
              <w:rPr>
                <w:rFonts w:ascii="Arial" w:eastAsia="Arial" w:hAnsi="Arial" w:cs="Arial"/>
              </w:rPr>
            </w:pPr>
          </w:p>
          <w:p w14:paraId="2ED6F646" w14:textId="77777777" w:rsidR="00CF1FCC" w:rsidRPr="003806B3" w:rsidRDefault="00CF1FCC" w:rsidP="00D7406A">
            <w:pPr>
              <w:tabs>
                <w:tab w:val="left" w:pos="2028"/>
              </w:tabs>
              <w:spacing w:line="360" w:lineRule="auto"/>
              <w:contextualSpacing/>
              <w:jc w:val="both"/>
              <w:rPr>
                <w:rFonts w:ascii="Arial" w:eastAsia="Arial" w:hAnsi="Arial" w:cs="Arial"/>
              </w:rPr>
            </w:pPr>
          </w:p>
          <w:p w14:paraId="07B29D12" w14:textId="77777777" w:rsidR="00CF1FCC" w:rsidRPr="003806B3" w:rsidRDefault="00CF1FCC" w:rsidP="00D7406A">
            <w:pPr>
              <w:tabs>
                <w:tab w:val="left" w:pos="2028"/>
              </w:tabs>
              <w:spacing w:line="360" w:lineRule="auto"/>
              <w:contextualSpacing/>
              <w:jc w:val="both"/>
              <w:rPr>
                <w:rFonts w:ascii="Arial" w:eastAsia="Arial" w:hAnsi="Arial" w:cs="Arial"/>
              </w:rPr>
            </w:pPr>
          </w:p>
          <w:p w14:paraId="6A407F02" w14:textId="77777777" w:rsidR="00CF1FCC" w:rsidRPr="003806B3" w:rsidRDefault="00CF1FCC" w:rsidP="00D7406A">
            <w:pPr>
              <w:tabs>
                <w:tab w:val="left" w:pos="2028"/>
              </w:tabs>
              <w:spacing w:line="360" w:lineRule="auto"/>
              <w:contextualSpacing/>
              <w:jc w:val="both"/>
              <w:rPr>
                <w:rFonts w:ascii="Arial" w:eastAsia="Arial" w:hAnsi="Arial" w:cs="Arial"/>
              </w:rPr>
            </w:pPr>
          </w:p>
        </w:tc>
      </w:tr>
    </w:tbl>
    <w:p w14:paraId="2DD07E99" w14:textId="17A0FEB7" w:rsidR="00F46EDB" w:rsidRDefault="00F46EDB" w:rsidP="00D7406A">
      <w:pPr>
        <w:spacing w:after="0" w:line="360" w:lineRule="auto"/>
        <w:contextualSpacing/>
        <w:jc w:val="both"/>
        <w:rPr>
          <w:rFonts w:ascii="Arial" w:eastAsia="Arial" w:hAnsi="Arial" w:cs="Arial"/>
        </w:rPr>
      </w:pPr>
    </w:p>
    <w:p w14:paraId="24E45022" w14:textId="03F374B2" w:rsidR="00CF1FCC" w:rsidRDefault="0B8DE688" w:rsidP="00D7406A">
      <w:pPr>
        <w:spacing w:after="0" w:line="360" w:lineRule="auto"/>
        <w:contextualSpacing/>
        <w:jc w:val="both"/>
        <w:rPr>
          <w:rFonts w:ascii="Arial" w:eastAsia="Arial" w:hAnsi="Arial" w:cs="Arial"/>
        </w:rPr>
      </w:pPr>
      <w:r w:rsidRPr="65CDCA81">
        <w:rPr>
          <w:rFonts w:ascii="Arial" w:eastAsia="Arial" w:hAnsi="Arial" w:cs="Arial"/>
        </w:rPr>
        <w:t>If you cannot provide evidence, please explain why you cannot in the below box.</w:t>
      </w:r>
    </w:p>
    <w:tbl>
      <w:tblPr>
        <w:tblStyle w:val="TableGrid"/>
        <w:tblW w:w="0" w:type="auto"/>
        <w:tblInd w:w="0" w:type="dxa"/>
        <w:tblLook w:val="04A0" w:firstRow="1" w:lastRow="0" w:firstColumn="1" w:lastColumn="0" w:noHBand="0" w:noVBand="1"/>
      </w:tblPr>
      <w:tblGrid>
        <w:gridCol w:w="9016"/>
      </w:tblGrid>
      <w:tr w:rsidR="00CF1FCC" w:rsidRPr="003806B3" w14:paraId="2B72BED2" w14:textId="77777777" w:rsidTr="65CDCA81">
        <w:tc>
          <w:tcPr>
            <w:tcW w:w="9016" w:type="dxa"/>
          </w:tcPr>
          <w:p w14:paraId="65E2F4ED" w14:textId="77777777" w:rsidR="00CF1FCC" w:rsidRPr="003806B3" w:rsidRDefault="00CF1FCC" w:rsidP="00D7406A">
            <w:pPr>
              <w:spacing w:line="360" w:lineRule="auto"/>
              <w:contextualSpacing/>
              <w:jc w:val="both"/>
              <w:rPr>
                <w:rFonts w:ascii="Arial" w:eastAsia="Arial" w:hAnsi="Arial" w:cs="Arial"/>
              </w:rPr>
            </w:pPr>
          </w:p>
          <w:p w14:paraId="4EDB1A5D" w14:textId="77777777" w:rsidR="00CF1FCC" w:rsidRPr="003806B3" w:rsidRDefault="00CF1FCC" w:rsidP="00D7406A">
            <w:pPr>
              <w:spacing w:line="360" w:lineRule="auto"/>
              <w:contextualSpacing/>
              <w:jc w:val="both"/>
              <w:rPr>
                <w:rFonts w:ascii="Arial" w:eastAsia="Arial" w:hAnsi="Arial" w:cs="Arial"/>
              </w:rPr>
            </w:pPr>
          </w:p>
          <w:p w14:paraId="468F3BB3" w14:textId="77777777" w:rsidR="00CF1FCC" w:rsidRPr="003806B3" w:rsidRDefault="00CF1FCC" w:rsidP="00D7406A">
            <w:pPr>
              <w:spacing w:line="360" w:lineRule="auto"/>
              <w:contextualSpacing/>
              <w:jc w:val="both"/>
              <w:rPr>
                <w:rFonts w:ascii="Arial" w:eastAsia="Arial" w:hAnsi="Arial" w:cs="Arial"/>
              </w:rPr>
            </w:pPr>
          </w:p>
          <w:p w14:paraId="7FF21AAA" w14:textId="77777777" w:rsidR="00CF1FCC" w:rsidRPr="003806B3" w:rsidRDefault="00CF1FCC" w:rsidP="00D7406A">
            <w:pPr>
              <w:spacing w:line="360" w:lineRule="auto"/>
              <w:contextualSpacing/>
              <w:jc w:val="both"/>
              <w:rPr>
                <w:rFonts w:ascii="Arial" w:eastAsia="Arial" w:hAnsi="Arial" w:cs="Arial"/>
              </w:rPr>
            </w:pPr>
          </w:p>
          <w:p w14:paraId="05F5E765" w14:textId="77777777" w:rsidR="00CF1FCC" w:rsidRPr="003806B3" w:rsidRDefault="00CF1FCC" w:rsidP="00D7406A">
            <w:pPr>
              <w:spacing w:line="360" w:lineRule="auto"/>
              <w:contextualSpacing/>
              <w:jc w:val="both"/>
              <w:rPr>
                <w:rFonts w:ascii="Arial" w:eastAsia="Arial" w:hAnsi="Arial" w:cs="Arial"/>
              </w:rPr>
            </w:pPr>
          </w:p>
          <w:p w14:paraId="45BAB614" w14:textId="77777777" w:rsidR="00CF1FCC" w:rsidRPr="003806B3" w:rsidRDefault="00CF1FCC" w:rsidP="00D7406A">
            <w:pPr>
              <w:spacing w:line="360" w:lineRule="auto"/>
              <w:contextualSpacing/>
              <w:jc w:val="both"/>
              <w:rPr>
                <w:rFonts w:ascii="Arial" w:eastAsia="Arial" w:hAnsi="Arial" w:cs="Arial"/>
              </w:rPr>
            </w:pPr>
          </w:p>
          <w:p w14:paraId="26E7F36F" w14:textId="77777777" w:rsidR="00CF1FCC" w:rsidRPr="003806B3" w:rsidRDefault="00CF1FCC" w:rsidP="00D7406A">
            <w:pPr>
              <w:spacing w:line="360" w:lineRule="auto"/>
              <w:contextualSpacing/>
              <w:jc w:val="both"/>
              <w:rPr>
                <w:rFonts w:ascii="Arial" w:eastAsia="Arial" w:hAnsi="Arial" w:cs="Arial"/>
              </w:rPr>
            </w:pPr>
          </w:p>
        </w:tc>
      </w:tr>
    </w:tbl>
    <w:p w14:paraId="49C079D7" w14:textId="0019A9B3" w:rsidR="65CDCA81" w:rsidRDefault="65CDCA81" w:rsidP="00D7406A">
      <w:pPr>
        <w:pStyle w:val="USETHISONE"/>
        <w:spacing w:line="360" w:lineRule="auto"/>
      </w:pPr>
    </w:p>
    <w:p w14:paraId="786CB768" w14:textId="789718FB" w:rsidR="65CDCA81" w:rsidRDefault="0B8DE688" w:rsidP="00D7406A">
      <w:pPr>
        <w:pStyle w:val="USETHISONE"/>
        <w:spacing w:line="360" w:lineRule="auto"/>
      </w:pPr>
      <w:bookmarkStart w:id="15" w:name="_Toc1275119250"/>
      <w:r>
        <w:t xml:space="preserve">Declaration </w:t>
      </w:r>
      <w:bookmarkEnd w:id="15"/>
    </w:p>
    <w:p w14:paraId="2E0C42CA" w14:textId="376030AB" w:rsidR="64DC006B" w:rsidRDefault="64DC006B" w:rsidP="00D7406A">
      <w:pPr>
        <w:pStyle w:val="USETHISONE"/>
        <w:spacing w:line="360" w:lineRule="auto"/>
      </w:pPr>
    </w:p>
    <w:p w14:paraId="2F5D9E75" w14:textId="77777777" w:rsidR="00CF1FCC" w:rsidRDefault="0B8DE688" w:rsidP="00D7406A">
      <w:pPr>
        <w:spacing w:after="0" w:line="360" w:lineRule="auto"/>
        <w:contextualSpacing/>
        <w:jc w:val="both"/>
        <w:rPr>
          <w:rFonts w:ascii="Arial" w:eastAsia="Arial" w:hAnsi="Arial" w:cs="Arial"/>
        </w:rPr>
      </w:pPr>
      <w:r w:rsidRPr="65CDCA81">
        <w:rPr>
          <w:rFonts w:ascii="Arial" w:eastAsia="Arial" w:hAnsi="Arial" w:cs="Arial"/>
        </w:rPr>
        <w:t xml:space="preserve">Please read and then acknowledge each of the statements below by placing an </w:t>
      </w:r>
      <w:r w:rsidRPr="65CDCA81">
        <w:rPr>
          <w:rFonts w:ascii="Arial" w:eastAsia="Arial" w:hAnsi="Arial" w:cs="Arial"/>
          <w:b/>
          <w:bCs/>
        </w:rPr>
        <w:t xml:space="preserve">[X] </w:t>
      </w:r>
      <w:r w:rsidRPr="65CDCA81">
        <w:rPr>
          <w:rFonts w:ascii="Arial" w:eastAsia="Arial" w:hAnsi="Arial" w:cs="Arial"/>
        </w:rPr>
        <w:t>in the corresponding box.</w:t>
      </w:r>
    </w:p>
    <w:p w14:paraId="271230ED" w14:textId="33CC5AB6" w:rsidR="65CDCA81" w:rsidRDefault="65CDCA81" w:rsidP="00D7406A">
      <w:pPr>
        <w:spacing w:after="0" w:line="360" w:lineRule="auto"/>
        <w:contextualSpacing/>
        <w:jc w:val="both"/>
        <w:rPr>
          <w:rFonts w:ascii="Arial" w:eastAsia="Arial" w:hAnsi="Arial" w:cs="Arial"/>
        </w:rPr>
      </w:pPr>
    </w:p>
    <w:tbl>
      <w:tblPr>
        <w:tblW w:w="891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5"/>
        <w:gridCol w:w="855"/>
      </w:tblGrid>
      <w:tr w:rsidR="00CF1FCC" w:rsidRPr="003806B3" w14:paraId="0534A377" w14:textId="77777777" w:rsidTr="65CDCA81">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007F7B"/>
            <w:hideMark/>
          </w:tcPr>
          <w:p w14:paraId="3594BC5B" w14:textId="77777777" w:rsidR="00CF1FCC" w:rsidRPr="00C405FF" w:rsidRDefault="0B8DE688" w:rsidP="00D7406A">
            <w:pPr>
              <w:spacing w:after="0" w:line="360" w:lineRule="auto"/>
              <w:contextualSpacing/>
              <w:rPr>
                <w:rFonts w:ascii="Arial" w:eastAsia="Arial" w:hAnsi="Arial" w:cs="Arial"/>
                <w:i/>
                <w:iCs/>
                <w:color w:val="FFFFFF" w:themeColor="background1"/>
              </w:rPr>
            </w:pPr>
            <w:r w:rsidRPr="65CDCA81">
              <w:rPr>
                <w:rFonts w:ascii="Arial" w:eastAsia="Arial" w:hAnsi="Arial" w:cs="Arial"/>
                <w:color w:val="FFFFFF" w:themeColor="background1"/>
              </w:rPr>
              <w:t>I have read the Navitas NPR QS10a Student Complaints / QS10b Academic Appeals Procedure (delete whichever is not applicable)</w:t>
            </w:r>
          </w:p>
        </w:tc>
        <w:tc>
          <w:tcPr>
            <w:tcW w:w="855" w:type="dxa"/>
            <w:tcBorders>
              <w:top w:val="single" w:sz="4" w:space="0" w:color="auto"/>
              <w:left w:val="single" w:sz="4" w:space="0" w:color="auto"/>
              <w:bottom w:val="single" w:sz="4" w:space="0" w:color="auto"/>
              <w:right w:val="single" w:sz="4" w:space="0" w:color="auto"/>
            </w:tcBorders>
            <w:vAlign w:val="center"/>
            <w:hideMark/>
          </w:tcPr>
          <w:p w14:paraId="260ABE56" w14:textId="77777777" w:rsidR="00CF1FCC" w:rsidRPr="003806B3" w:rsidRDefault="00CF1FCC" w:rsidP="00D7406A">
            <w:pPr>
              <w:spacing w:after="0" w:line="360" w:lineRule="auto"/>
              <w:contextualSpacing/>
              <w:jc w:val="both"/>
              <w:rPr>
                <w:rFonts w:ascii="Arial" w:eastAsia="Arial" w:hAnsi="Arial" w:cs="Arial"/>
                <w:b/>
                <w:bCs/>
              </w:rPr>
            </w:pPr>
          </w:p>
        </w:tc>
      </w:tr>
      <w:tr w:rsidR="00CF1FCC" w:rsidRPr="003806B3" w14:paraId="7F203D70" w14:textId="77777777" w:rsidTr="65CDCA81">
        <w:trPr>
          <w:trHeight w:val="300"/>
        </w:trPr>
        <w:tc>
          <w:tcPr>
            <w:tcW w:w="8055" w:type="dxa"/>
            <w:tcBorders>
              <w:top w:val="single" w:sz="4" w:space="0" w:color="auto"/>
              <w:left w:val="single" w:sz="4" w:space="0" w:color="auto"/>
              <w:bottom w:val="single" w:sz="4" w:space="0" w:color="auto"/>
              <w:right w:val="single" w:sz="4" w:space="0" w:color="auto"/>
            </w:tcBorders>
            <w:shd w:val="clear" w:color="auto" w:fill="007F7B"/>
            <w:hideMark/>
          </w:tcPr>
          <w:p w14:paraId="4F6FC4E0" w14:textId="77777777" w:rsidR="00CF1FCC" w:rsidRPr="00C405FF" w:rsidRDefault="0B8DE688" w:rsidP="00D7406A">
            <w:pPr>
              <w:spacing w:after="0" w:line="360" w:lineRule="auto"/>
              <w:contextualSpacing/>
              <w:rPr>
                <w:rFonts w:ascii="Arial" w:eastAsia="Arial" w:hAnsi="Arial" w:cs="Arial"/>
                <w:i/>
                <w:iCs/>
                <w:color w:val="FFFFFF" w:themeColor="background1"/>
              </w:rPr>
            </w:pPr>
            <w:r w:rsidRPr="65CDCA81">
              <w:rPr>
                <w:rFonts w:ascii="Arial" w:eastAsia="Arial" w:hAnsi="Arial" w:cs="Arial"/>
                <w:color w:val="FFFFFF" w:themeColor="background1"/>
              </w:rPr>
              <w:lastRenderedPageBreak/>
              <w:t xml:space="preserve">I understand that Navitas may need to process personal details about me, which could include sensitive information, in order to investigate my Student Complaint or Academic Appeal </w:t>
            </w:r>
          </w:p>
        </w:tc>
        <w:tc>
          <w:tcPr>
            <w:tcW w:w="855" w:type="dxa"/>
            <w:tcBorders>
              <w:top w:val="single" w:sz="4" w:space="0" w:color="auto"/>
              <w:left w:val="single" w:sz="4" w:space="0" w:color="auto"/>
              <w:bottom w:val="single" w:sz="4" w:space="0" w:color="auto"/>
              <w:right w:val="single" w:sz="4" w:space="0" w:color="auto"/>
            </w:tcBorders>
            <w:tcMar>
              <w:top w:w="0" w:type="dxa"/>
              <w:left w:w="284" w:type="dxa"/>
              <w:bottom w:w="0" w:type="dxa"/>
              <w:right w:w="284" w:type="dxa"/>
            </w:tcMar>
            <w:vAlign w:val="center"/>
            <w:hideMark/>
          </w:tcPr>
          <w:p w14:paraId="0DE0AB81" w14:textId="77777777" w:rsidR="00CF1FCC" w:rsidRPr="003806B3" w:rsidRDefault="00CF1FCC" w:rsidP="00D7406A">
            <w:pPr>
              <w:spacing w:after="0" w:line="360" w:lineRule="auto"/>
              <w:contextualSpacing/>
              <w:jc w:val="both"/>
              <w:rPr>
                <w:rFonts w:ascii="Arial" w:eastAsia="Arial" w:hAnsi="Arial" w:cs="Arial"/>
                <w:b/>
                <w:bCs/>
              </w:rPr>
            </w:pPr>
          </w:p>
        </w:tc>
      </w:tr>
      <w:tr w:rsidR="00CF1FCC" w:rsidRPr="003806B3" w14:paraId="3E3243FD" w14:textId="77777777" w:rsidTr="65CDCA81">
        <w:trPr>
          <w:trHeight w:val="884"/>
        </w:trPr>
        <w:tc>
          <w:tcPr>
            <w:tcW w:w="8055" w:type="dxa"/>
            <w:tcBorders>
              <w:top w:val="single" w:sz="4" w:space="0" w:color="auto"/>
              <w:left w:val="single" w:sz="4" w:space="0" w:color="auto"/>
              <w:bottom w:val="single" w:sz="4" w:space="0" w:color="auto"/>
              <w:right w:val="single" w:sz="4" w:space="0" w:color="auto"/>
            </w:tcBorders>
            <w:shd w:val="clear" w:color="auto" w:fill="007F7B"/>
            <w:hideMark/>
          </w:tcPr>
          <w:p w14:paraId="12E20021" w14:textId="77777777" w:rsidR="00CF1FCC" w:rsidRPr="00C405FF" w:rsidRDefault="0B8DE688" w:rsidP="00D7406A">
            <w:pPr>
              <w:spacing w:after="0" w:line="360" w:lineRule="auto"/>
              <w:contextualSpacing/>
              <w:rPr>
                <w:rFonts w:ascii="Arial" w:eastAsia="Arial" w:hAnsi="Arial" w:cs="Arial"/>
                <w:color w:val="FFFFFF" w:themeColor="background1"/>
              </w:rPr>
            </w:pPr>
            <w:r w:rsidRPr="65CDCA81">
              <w:rPr>
                <w:rFonts w:ascii="Arial" w:eastAsia="Arial" w:hAnsi="Arial" w:cs="Arial"/>
                <w:color w:val="FFFFFF" w:themeColor="background1"/>
              </w:rPr>
              <w:t>I understand that Navitas may need to discuss this matter and exchange information with members of staff of the College and/or University Partner</w:t>
            </w:r>
          </w:p>
        </w:tc>
        <w:tc>
          <w:tcPr>
            <w:tcW w:w="855" w:type="dxa"/>
            <w:tcBorders>
              <w:top w:val="single" w:sz="4" w:space="0" w:color="auto"/>
              <w:left w:val="single" w:sz="4" w:space="0" w:color="auto"/>
              <w:bottom w:val="single" w:sz="4" w:space="0" w:color="auto"/>
              <w:right w:val="single" w:sz="4" w:space="0" w:color="auto"/>
            </w:tcBorders>
            <w:tcMar>
              <w:top w:w="0" w:type="dxa"/>
              <w:left w:w="284" w:type="dxa"/>
              <w:bottom w:w="0" w:type="dxa"/>
              <w:right w:w="284" w:type="dxa"/>
            </w:tcMar>
            <w:vAlign w:val="center"/>
            <w:hideMark/>
          </w:tcPr>
          <w:p w14:paraId="032BB102" w14:textId="77777777" w:rsidR="00CF1FCC" w:rsidRPr="003806B3" w:rsidRDefault="00CF1FCC" w:rsidP="00D7406A">
            <w:pPr>
              <w:spacing w:after="0" w:line="360" w:lineRule="auto"/>
              <w:contextualSpacing/>
              <w:jc w:val="both"/>
              <w:rPr>
                <w:rFonts w:ascii="Arial" w:eastAsia="Arial" w:hAnsi="Arial" w:cs="Arial"/>
                <w:b/>
                <w:bCs/>
              </w:rPr>
            </w:pPr>
          </w:p>
        </w:tc>
      </w:tr>
      <w:tr w:rsidR="00CF1FCC" w:rsidRPr="003806B3" w14:paraId="591D4CF9" w14:textId="77777777" w:rsidTr="65CDCA81">
        <w:trPr>
          <w:trHeight w:val="735"/>
        </w:trPr>
        <w:tc>
          <w:tcPr>
            <w:tcW w:w="8055" w:type="dxa"/>
            <w:tcBorders>
              <w:top w:val="single" w:sz="4" w:space="0" w:color="auto"/>
              <w:left w:val="single" w:sz="4" w:space="0" w:color="auto"/>
              <w:bottom w:val="single" w:sz="4" w:space="0" w:color="auto"/>
              <w:right w:val="single" w:sz="4" w:space="0" w:color="auto"/>
            </w:tcBorders>
            <w:shd w:val="clear" w:color="auto" w:fill="007F7B"/>
            <w:hideMark/>
          </w:tcPr>
          <w:p w14:paraId="29670579" w14:textId="77777777" w:rsidR="00CF1FCC" w:rsidRPr="00C405FF" w:rsidRDefault="0B8DE688" w:rsidP="00D7406A">
            <w:pPr>
              <w:spacing w:after="0" w:line="360" w:lineRule="auto"/>
              <w:contextualSpacing/>
              <w:rPr>
                <w:rFonts w:ascii="Arial" w:eastAsia="Arial" w:hAnsi="Arial" w:cs="Arial"/>
                <w:color w:val="FFFFFF" w:themeColor="background1"/>
              </w:rPr>
            </w:pPr>
            <w:r w:rsidRPr="65CDCA81">
              <w:rPr>
                <w:rFonts w:ascii="Arial" w:eastAsia="Arial" w:hAnsi="Arial" w:cs="Arial"/>
                <w:color w:val="FFFFFF" w:themeColor="background1"/>
              </w:rPr>
              <w:t>This matter has not been referred to a Court, Tribunal or any other party such as the OIAHE. I will inform you immediately if this changes</w:t>
            </w:r>
          </w:p>
        </w:tc>
        <w:tc>
          <w:tcPr>
            <w:tcW w:w="855" w:type="dxa"/>
            <w:tcBorders>
              <w:top w:val="single" w:sz="4" w:space="0" w:color="auto"/>
              <w:left w:val="single" w:sz="4" w:space="0" w:color="auto"/>
              <w:bottom w:val="single" w:sz="4" w:space="0" w:color="auto"/>
              <w:right w:val="single" w:sz="4" w:space="0" w:color="auto"/>
            </w:tcBorders>
            <w:tcMar>
              <w:top w:w="0" w:type="dxa"/>
              <w:left w:w="284" w:type="dxa"/>
              <w:bottom w:w="0" w:type="dxa"/>
              <w:right w:w="284" w:type="dxa"/>
            </w:tcMar>
            <w:vAlign w:val="center"/>
            <w:hideMark/>
          </w:tcPr>
          <w:p w14:paraId="7049C527" w14:textId="77777777" w:rsidR="00CF1FCC" w:rsidRPr="003806B3" w:rsidRDefault="00CF1FCC" w:rsidP="00D7406A">
            <w:pPr>
              <w:spacing w:after="0" w:line="360" w:lineRule="auto"/>
              <w:contextualSpacing/>
              <w:jc w:val="both"/>
              <w:rPr>
                <w:rFonts w:ascii="Arial" w:eastAsia="Arial" w:hAnsi="Arial" w:cs="Arial"/>
                <w:b/>
                <w:bCs/>
              </w:rPr>
            </w:pPr>
          </w:p>
        </w:tc>
      </w:tr>
      <w:tr w:rsidR="00CF1FCC" w:rsidRPr="003806B3" w14:paraId="7964C59B" w14:textId="77777777" w:rsidTr="65CDCA81">
        <w:trPr>
          <w:trHeight w:val="870"/>
        </w:trPr>
        <w:tc>
          <w:tcPr>
            <w:tcW w:w="8055" w:type="dxa"/>
            <w:tcBorders>
              <w:top w:val="single" w:sz="4" w:space="0" w:color="auto"/>
              <w:left w:val="single" w:sz="4" w:space="0" w:color="auto"/>
              <w:bottom w:val="single" w:sz="4" w:space="0" w:color="auto"/>
              <w:right w:val="single" w:sz="4" w:space="0" w:color="auto"/>
            </w:tcBorders>
            <w:shd w:val="clear" w:color="auto" w:fill="007F7B"/>
            <w:hideMark/>
          </w:tcPr>
          <w:p w14:paraId="541EC432" w14:textId="77777777" w:rsidR="00CF1FCC" w:rsidRPr="00C405FF" w:rsidRDefault="0B8DE688" w:rsidP="00D7406A">
            <w:pPr>
              <w:spacing w:after="0" w:line="360" w:lineRule="auto"/>
              <w:contextualSpacing/>
              <w:rPr>
                <w:rFonts w:ascii="Arial" w:eastAsia="Arial" w:hAnsi="Arial" w:cs="Arial"/>
                <w:color w:val="FFFFFF" w:themeColor="background1"/>
              </w:rPr>
            </w:pPr>
            <w:r w:rsidRPr="65CDCA81">
              <w:rPr>
                <w:rFonts w:ascii="Arial" w:eastAsia="Arial" w:hAnsi="Arial" w:cs="Arial"/>
                <w:color w:val="FFFFFF" w:themeColor="background1"/>
              </w:rPr>
              <w:t>The information I have given on this form is true, correct, and complete, to the best of my knowledge</w:t>
            </w:r>
          </w:p>
        </w:tc>
        <w:tc>
          <w:tcPr>
            <w:tcW w:w="855" w:type="dxa"/>
            <w:tcBorders>
              <w:top w:val="single" w:sz="4" w:space="0" w:color="auto"/>
              <w:left w:val="single" w:sz="4" w:space="0" w:color="auto"/>
              <w:bottom w:val="single" w:sz="4" w:space="0" w:color="auto"/>
              <w:right w:val="single" w:sz="4" w:space="0" w:color="auto"/>
            </w:tcBorders>
            <w:tcMar>
              <w:top w:w="0" w:type="dxa"/>
              <w:left w:w="284" w:type="dxa"/>
              <w:bottom w:w="0" w:type="dxa"/>
              <w:right w:w="284" w:type="dxa"/>
            </w:tcMar>
            <w:vAlign w:val="center"/>
            <w:hideMark/>
          </w:tcPr>
          <w:p w14:paraId="3B59A6E7" w14:textId="77777777" w:rsidR="00CF1FCC" w:rsidRPr="003806B3" w:rsidRDefault="00CF1FCC" w:rsidP="00D7406A">
            <w:pPr>
              <w:spacing w:after="0" w:line="360" w:lineRule="auto"/>
              <w:contextualSpacing/>
              <w:jc w:val="both"/>
              <w:rPr>
                <w:rFonts w:ascii="Arial" w:eastAsia="Arial" w:hAnsi="Arial" w:cs="Arial"/>
                <w:b/>
                <w:bCs/>
              </w:rPr>
            </w:pPr>
          </w:p>
        </w:tc>
      </w:tr>
      <w:tr w:rsidR="00CF1FCC" w:rsidRPr="00345DB4" w14:paraId="5BF0FBDE" w14:textId="77777777" w:rsidTr="65CDCA81">
        <w:tc>
          <w:tcPr>
            <w:tcW w:w="8910" w:type="dxa"/>
            <w:gridSpan w:val="2"/>
            <w:tcBorders>
              <w:top w:val="single" w:sz="4" w:space="0" w:color="auto"/>
              <w:left w:val="single" w:sz="4" w:space="0" w:color="auto"/>
              <w:bottom w:val="single" w:sz="4" w:space="0" w:color="auto"/>
              <w:right w:val="single" w:sz="4" w:space="0" w:color="auto"/>
            </w:tcBorders>
          </w:tcPr>
          <w:p w14:paraId="29FDB569" w14:textId="77777777" w:rsidR="00CF1FCC" w:rsidRPr="003806B3" w:rsidRDefault="0B8DE688" w:rsidP="00D7406A">
            <w:pPr>
              <w:tabs>
                <w:tab w:val="left" w:pos="995"/>
              </w:tabs>
              <w:spacing w:after="0" w:line="360" w:lineRule="auto"/>
              <w:contextualSpacing/>
              <w:rPr>
                <w:rFonts w:ascii="Arial" w:eastAsia="Arial" w:hAnsi="Arial" w:cs="Arial"/>
              </w:rPr>
            </w:pPr>
            <w:r w:rsidRPr="65CDCA81">
              <w:rPr>
                <w:rFonts w:ascii="Arial" w:eastAsia="Arial" w:hAnsi="Arial" w:cs="Arial"/>
                <w:b/>
                <w:bCs/>
              </w:rPr>
              <w:t>Name</w:t>
            </w:r>
            <w:r w:rsidRPr="65CDCA81">
              <w:rPr>
                <w:rFonts w:ascii="Arial" w:eastAsia="Arial" w:hAnsi="Arial" w:cs="Arial"/>
              </w:rPr>
              <w:t xml:space="preserve">: </w:t>
            </w:r>
          </w:p>
          <w:p w14:paraId="0525386B" w14:textId="77777777" w:rsidR="00CF1FCC" w:rsidRDefault="00CF1FCC" w:rsidP="00D7406A">
            <w:pPr>
              <w:tabs>
                <w:tab w:val="left" w:pos="995"/>
              </w:tabs>
              <w:spacing w:after="0" w:line="360" w:lineRule="auto"/>
              <w:contextualSpacing/>
              <w:rPr>
                <w:rFonts w:ascii="Arial" w:eastAsia="Arial" w:hAnsi="Arial" w:cs="Arial"/>
                <w:b/>
                <w:bCs/>
              </w:rPr>
            </w:pPr>
          </w:p>
          <w:p w14:paraId="7FF207FB" w14:textId="77777777" w:rsidR="00CF1FCC" w:rsidRPr="00345DB4" w:rsidRDefault="0B8DE688" w:rsidP="00D7406A">
            <w:pPr>
              <w:tabs>
                <w:tab w:val="left" w:pos="995"/>
              </w:tabs>
              <w:spacing w:after="0" w:line="360" w:lineRule="auto"/>
              <w:contextualSpacing/>
              <w:rPr>
                <w:rFonts w:ascii="Arial" w:eastAsia="Arial" w:hAnsi="Arial" w:cs="Arial"/>
              </w:rPr>
            </w:pPr>
            <w:r w:rsidRPr="65CDCA81">
              <w:rPr>
                <w:rFonts w:ascii="Arial" w:eastAsia="Arial" w:hAnsi="Arial" w:cs="Arial"/>
                <w:b/>
                <w:bCs/>
              </w:rPr>
              <w:t>Date:</w:t>
            </w:r>
            <w:r w:rsidRPr="65CDCA81">
              <w:rPr>
                <w:rFonts w:ascii="Arial" w:eastAsia="Arial" w:hAnsi="Arial" w:cs="Arial"/>
              </w:rPr>
              <w:t xml:space="preserve"> </w:t>
            </w:r>
          </w:p>
          <w:p w14:paraId="03292159" w14:textId="77777777" w:rsidR="00CF1FCC" w:rsidRPr="00345DB4" w:rsidRDefault="00CF1FCC" w:rsidP="00D7406A">
            <w:pPr>
              <w:tabs>
                <w:tab w:val="left" w:pos="995"/>
              </w:tabs>
              <w:spacing w:after="0" w:line="360" w:lineRule="auto"/>
              <w:contextualSpacing/>
              <w:rPr>
                <w:rFonts w:ascii="Arial" w:eastAsia="Arial" w:hAnsi="Arial" w:cs="Arial"/>
              </w:rPr>
            </w:pPr>
          </w:p>
        </w:tc>
      </w:tr>
    </w:tbl>
    <w:p w14:paraId="70AC3BCB" w14:textId="77777777" w:rsidR="004215DC" w:rsidRPr="00CF1FCC" w:rsidRDefault="004215DC" w:rsidP="00D7406A">
      <w:pPr>
        <w:spacing w:after="0" w:line="360" w:lineRule="auto"/>
        <w:contextualSpacing/>
      </w:pPr>
    </w:p>
    <w:sectPr w:rsidR="004215DC" w:rsidRPr="00CF1FCC">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26A1" w14:textId="77777777" w:rsidR="00CB35E6" w:rsidRDefault="00CB35E6">
      <w:pPr>
        <w:spacing w:after="0" w:line="240" w:lineRule="auto"/>
      </w:pPr>
      <w:r>
        <w:separator/>
      </w:r>
    </w:p>
  </w:endnote>
  <w:endnote w:type="continuationSeparator" w:id="0">
    <w:p w14:paraId="415F73D0" w14:textId="77777777" w:rsidR="00CB35E6" w:rsidRDefault="00CB35E6">
      <w:pPr>
        <w:spacing w:after="0" w:line="240" w:lineRule="auto"/>
      </w:pPr>
      <w:r>
        <w:continuationSeparator/>
      </w:r>
    </w:p>
  </w:endnote>
  <w:endnote w:type="continuationNotice" w:id="1">
    <w:p w14:paraId="1909FB9D" w14:textId="77777777" w:rsidR="00CB35E6" w:rsidRDefault="00CB3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9AA5" w14:textId="286FAFE1" w:rsidR="00D74917" w:rsidRDefault="00500AF4">
    <w:pPr>
      <w:pStyle w:val="Footer"/>
    </w:pPr>
    <w:r>
      <w:rPr>
        <w:noProof/>
      </w:rPr>
      <mc:AlternateContent>
        <mc:Choice Requires="wps">
          <w:drawing>
            <wp:anchor distT="0" distB="0" distL="0" distR="0" simplePos="0" relativeHeight="251658243" behindDoc="0" locked="0" layoutInCell="1" allowOverlap="1" wp14:anchorId="5FBB11B2" wp14:editId="1867A59A">
              <wp:simplePos x="635" y="635"/>
              <wp:positionH relativeFrom="leftMargin">
                <wp:align>left</wp:align>
              </wp:positionH>
              <wp:positionV relativeFrom="paragraph">
                <wp:posOffset>635</wp:posOffset>
              </wp:positionV>
              <wp:extent cx="443865" cy="443865"/>
              <wp:effectExtent l="0" t="0" r="15240" b="17145"/>
              <wp:wrapSquare wrapText="bothSides"/>
              <wp:docPr id="5" name="Text Box 5" descr="Information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59F65" w14:textId="4A00B68A" w:rsidR="00500AF4" w:rsidRPr="00500AF4" w:rsidRDefault="00500AF4">
                          <w:pPr>
                            <w:rPr>
                              <w:rFonts w:ascii="Calibri" w:eastAsia="Calibri" w:hAnsi="Calibri" w:cs="Calibri"/>
                              <w:noProof/>
                              <w:color w:val="000000"/>
                              <w:sz w:val="20"/>
                              <w:szCs w:val="20"/>
                            </w:rPr>
                          </w:pPr>
                          <w:r w:rsidRPr="00500AF4">
                            <w:rPr>
                              <w:rFonts w:ascii="Calibri" w:eastAsia="Calibri" w:hAnsi="Calibri" w:cs="Calibri"/>
                              <w:noProof/>
                              <w:color w:val="000000"/>
                              <w:sz w:val="20"/>
                              <w:szCs w:val="20"/>
                            </w:rPr>
                            <w:t>Information 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BB11B2" id="_x0000_t202" coordsize="21600,21600" o:spt="202" path="m,l,21600r21600,l21600,xe">
              <v:stroke joinstyle="miter"/>
              <v:path gradientshapeok="t" o:connecttype="rect"/>
            </v:shapetype>
            <v:shape id="Text Box 5" o:spid="_x0000_s1030" type="#_x0000_t202" alt="Information Classification: Public"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0459F65" w14:textId="4A00B68A" w:rsidR="00500AF4" w:rsidRPr="00500AF4" w:rsidRDefault="00500AF4">
                    <w:pPr>
                      <w:rPr>
                        <w:rFonts w:ascii="Calibri" w:eastAsia="Calibri" w:hAnsi="Calibri" w:cs="Calibri"/>
                        <w:noProof/>
                        <w:color w:val="000000"/>
                        <w:sz w:val="20"/>
                        <w:szCs w:val="20"/>
                      </w:rPr>
                    </w:pPr>
                    <w:r w:rsidRPr="00500AF4">
                      <w:rPr>
                        <w:rFonts w:ascii="Calibri" w:eastAsia="Calibri" w:hAnsi="Calibri" w:cs="Calibri"/>
                        <w:noProof/>
                        <w:color w:val="000000"/>
                        <w:sz w:val="20"/>
                        <w:szCs w:val="20"/>
                      </w:rPr>
                      <w:t>Information Classification: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2353" w14:textId="77777777" w:rsidR="00404957" w:rsidRDefault="00404957" w:rsidP="00404957">
    <w:pPr>
      <w:pStyle w:val="BodyText"/>
      <w:spacing w:line="14" w:lineRule="auto"/>
      <w:rPr>
        <w:sz w:val="19"/>
      </w:rPr>
    </w:pPr>
    <w:r>
      <w:rPr>
        <w:noProof/>
        <w:lang w:val="en-GB" w:eastAsia="en-GB"/>
      </w:rPr>
      <mc:AlternateContent>
        <mc:Choice Requires="wps">
          <w:drawing>
            <wp:anchor distT="0" distB="0" distL="0" distR="0" simplePos="0" relativeHeight="251662339" behindDoc="0" locked="0" layoutInCell="1" allowOverlap="1" wp14:anchorId="209F9E79" wp14:editId="268F45A0">
              <wp:simplePos x="635" y="635"/>
              <wp:positionH relativeFrom="leftMargin">
                <wp:align>left</wp:align>
              </wp:positionH>
              <wp:positionV relativeFrom="paragraph">
                <wp:posOffset>635</wp:posOffset>
              </wp:positionV>
              <wp:extent cx="443865" cy="443865"/>
              <wp:effectExtent l="0" t="0" r="15240" b="17145"/>
              <wp:wrapSquare wrapText="bothSides"/>
              <wp:docPr id="6" name="Text Box 6" descr="Information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64A95" w14:textId="77777777" w:rsidR="00404957" w:rsidRPr="00500AF4" w:rsidRDefault="00404957" w:rsidP="00404957">
                          <w:pPr>
                            <w:rPr>
                              <w:rFonts w:ascii="Calibri" w:eastAsia="Calibri" w:hAnsi="Calibri" w:cs="Calibri"/>
                              <w:noProof/>
                              <w:color w:val="000000"/>
                              <w:sz w:val="20"/>
                              <w:szCs w:val="20"/>
                            </w:rPr>
                          </w:pPr>
                          <w:r w:rsidRPr="00500AF4">
                            <w:rPr>
                              <w:rFonts w:ascii="Calibri" w:eastAsia="Calibri" w:hAnsi="Calibri" w:cs="Calibri"/>
                              <w:noProof/>
                              <w:color w:val="000000"/>
                              <w:sz w:val="20"/>
                              <w:szCs w:val="20"/>
                            </w:rPr>
                            <w:t>Information 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9F9E79" id="_x0000_t202" coordsize="21600,21600" o:spt="202" path="m,l,21600r21600,l21600,xe">
              <v:stroke joinstyle="miter"/>
              <v:path gradientshapeok="t" o:connecttype="rect"/>
            </v:shapetype>
            <v:shape id="Text Box 6" o:spid="_x0000_s1031" type="#_x0000_t202" alt="Information Classification: Public" style="position:absolute;margin-left:0;margin-top:.05pt;width:34.95pt;height:34.95pt;z-index:25166233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E764A95" w14:textId="77777777" w:rsidR="00404957" w:rsidRPr="00500AF4" w:rsidRDefault="00404957" w:rsidP="00404957">
                    <w:pPr>
                      <w:rPr>
                        <w:rFonts w:ascii="Calibri" w:eastAsia="Calibri" w:hAnsi="Calibri" w:cs="Calibri"/>
                        <w:noProof/>
                        <w:color w:val="000000"/>
                        <w:sz w:val="20"/>
                        <w:szCs w:val="20"/>
                      </w:rPr>
                    </w:pPr>
                    <w:r w:rsidRPr="00500AF4">
                      <w:rPr>
                        <w:rFonts w:ascii="Calibri" w:eastAsia="Calibri" w:hAnsi="Calibri" w:cs="Calibri"/>
                        <w:noProof/>
                        <w:color w:val="000000"/>
                        <w:sz w:val="20"/>
                        <w:szCs w:val="20"/>
                      </w:rPr>
                      <w:t>Information Classification: Public</w:t>
                    </w:r>
                  </w:p>
                </w:txbxContent>
              </v:textbox>
              <w10:wrap type="square" anchorx="margin"/>
            </v:shape>
          </w:pict>
        </mc:Fallback>
      </mc:AlternateContent>
    </w:r>
    <w:r>
      <w:rPr>
        <w:noProof/>
        <w:lang w:val="en-GB" w:eastAsia="en-GB"/>
      </w:rPr>
      <mc:AlternateContent>
        <mc:Choice Requires="wps">
          <w:drawing>
            <wp:anchor distT="0" distB="0" distL="114300" distR="114300" simplePos="0" relativeHeight="251661315" behindDoc="1" locked="0" layoutInCell="1" allowOverlap="1" wp14:anchorId="616ED168" wp14:editId="73646B27">
              <wp:simplePos x="0" y="0"/>
              <wp:positionH relativeFrom="page">
                <wp:posOffset>6318885</wp:posOffset>
              </wp:positionH>
              <wp:positionV relativeFrom="page">
                <wp:posOffset>10125710</wp:posOffset>
              </wp:positionV>
              <wp:extent cx="499110" cy="127635"/>
              <wp:effectExtent l="3810" t="63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2ACB" w14:textId="77777777" w:rsidR="00404957" w:rsidRDefault="00404957" w:rsidP="00404957">
                          <w:pPr>
                            <w:spacing w:line="184" w:lineRule="exact"/>
                            <w:ind w:left="40"/>
                            <w:rPr>
                              <w:sz w:val="16"/>
                            </w:rPr>
                          </w:pPr>
                          <w:r>
                            <w:fldChar w:fldCharType="begin"/>
                          </w:r>
                          <w:r>
                            <w:rPr>
                              <w:b/>
                              <w:sz w:val="16"/>
                            </w:rPr>
                            <w:instrText xml:space="preserve"> PAGE </w:instrText>
                          </w:r>
                          <w:r>
                            <w:fldChar w:fldCharType="separate"/>
                          </w:r>
                          <w:r>
                            <w:rPr>
                              <w:b/>
                              <w:noProof/>
                              <w:sz w:val="16"/>
                            </w:rPr>
                            <w:t>2</w:t>
                          </w:r>
                          <w:r>
                            <w:fldChar w:fldCharType="end"/>
                          </w:r>
                          <w:r>
                            <w:rPr>
                              <w:b/>
                              <w:sz w:val="16"/>
                            </w:rPr>
                            <w:t xml:space="preserve"> | </w:t>
                          </w:r>
                          <w:r>
                            <w:rPr>
                              <w:color w:val="808080"/>
                              <w:sz w:val="16"/>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D168" id="Text Box 2" o:spid="_x0000_s1032" type="#_x0000_t202" style="position:absolute;margin-left:497.55pt;margin-top:797.3pt;width:39.3pt;height:10.05pt;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" filled="f" stroked="f">
              <v:textbox inset="0,0,0,0">
                <w:txbxContent>
                  <w:p w14:paraId="4B182ACB" w14:textId="77777777" w:rsidR="00404957" w:rsidRDefault="00404957" w:rsidP="00404957">
                    <w:pPr>
                      <w:spacing w:line="184" w:lineRule="exact"/>
                      <w:ind w:left="40"/>
                      <w:rPr>
                        <w:sz w:val="16"/>
                      </w:rPr>
                    </w:pPr>
                    <w:r>
                      <w:fldChar w:fldCharType="begin"/>
                    </w:r>
                    <w:r>
                      <w:rPr>
                        <w:b/>
                        <w:sz w:val="16"/>
                      </w:rPr>
                      <w:instrText xml:space="preserve"> PAGE </w:instrText>
                    </w:r>
                    <w:r>
                      <w:fldChar w:fldCharType="separate"/>
                    </w:r>
                    <w:r>
                      <w:rPr>
                        <w:b/>
                        <w:noProof/>
                        <w:sz w:val="16"/>
                      </w:rPr>
                      <w:t>2</w:t>
                    </w:r>
                    <w:r>
                      <w:fldChar w:fldCharType="end"/>
                    </w:r>
                    <w:r>
                      <w:rPr>
                        <w:b/>
                        <w:sz w:val="16"/>
                      </w:rPr>
                      <w:t xml:space="preserve"> | </w:t>
                    </w:r>
                    <w:r>
                      <w:rPr>
                        <w:color w:val="808080"/>
                        <w:sz w:val="16"/>
                      </w:rPr>
                      <w:t>P  a  g e</w:t>
                    </w:r>
                  </w:p>
                </w:txbxContent>
              </v:textbox>
              <w10:wrap anchorx="page" anchory="page"/>
            </v:shape>
          </w:pict>
        </mc:Fallback>
      </mc:AlternateContent>
    </w:r>
  </w:p>
  <w:p w14:paraId="6E85DDEC" w14:textId="77777777" w:rsidR="00404957" w:rsidRDefault="00404957" w:rsidP="00404957">
    <w:pPr>
      <w:pStyle w:val="Footer"/>
    </w:pPr>
    <w:r>
      <w:rPr>
        <w:noProof/>
        <w:lang w:eastAsia="en-GB"/>
      </w:rPr>
      <mc:AlternateContent>
        <mc:Choice Requires="wps">
          <w:drawing>
            <wp:anchor distT="0" distB="0" distL="114300" distR="114300" simplePos="0" relativeHeight="251660291" behindDoc="1" locked="0" layoutInCell="1" allowOverlap="1" wp14:anchorId="6E6FB858" wp14:editId="622D6067">
              <wp:simplePos x="0" y="0"/>
              <wp:positionH relativeFrom="page">
                <wp:posOffset>95249</wp:posOffset>
              </wp:positionH>
              <wp:positionV relativeFrom="page">
                <wp:posOffset>10153650</wp:posOffset>
              </wp:positionV>
              <wp:extent cx="3800475" cy="259080"/>
              <wp:effectExtent l="0" t="0"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808A" w14:textId="3C60F5A7" w:rsidR="00404957" w:rsidRPr="00A1205A" w:rsidRDefault="00404957" w:rsidP="00404957">
                          <w:pPr>
                            <w:spacing w:line="184" w:lineRule="exact"/>
                            <w:ind w:left="20"/>
                            <w:rPr>
                              <w:rFonts w:ascii="Arial" w:hAnsi="Arial" w:cs="Arial"/>
                              <w:i/>
                              <w:sz w:val="16"/>
                              <w:lang w:val="en-US"/>
                            </w:rPr>
                          </w:pPr>
                          <w:r w:rsidRPr="00404957">
                            <w:rPr>
                              <w:rFonts w:ascii="Arial" w:hAnsi="Arial" w:cs="Arial"/>
                              <w:i/>
                              <w:sz w:val="16"/>
                              <w:lang w:val="en-US"/>
                            </w:rPr>
                            <w:t>NPR QS10 Student Complaints and Academic Appeals Form - Version 23_01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FB858" id="Text Box 3" o:spid="_x0000_s1033" type="#_x0000_t202" style="position:absolute;margin-left:7.5pt;margin-top:799.5pt;width:299.25pt;height:20.4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" filled="f" stroked="f">
              <v:textbox inset="0,0,0,0">
                <w:txbxContent>
                  <w:p w14:paraId="792E808A" w14:textId="3C60F5A7" w:rsidR="00404957" w:rsidRPr="00A1205A" w:rsidRDefault="00404957" w:rsidP="00404957">
                    <w:pPr>
                      <w:spacing w:line="184" w:lineRule="exact"/>
                      <w:ind w:left="20"/>
                      <w:rPr>
                        <w:rFonts w:ascii="Arial" w:hAnsi="Arial" w:cs="Arial"/>
                        <w:i/>
                        <w:sz w:val="16"/>
                        <w:lang w:val="en-US"/>
                      </w:rPr>
                    </w:pPr>
                    <w:r w:rsidRPr="00404957">
                      <w:rPr>
                        <w:rFonts w:ascii="Arial" w:hAnsi="Arial" w:cs="Arial"/>
                        <w:i/>
                        <w:sz w:val="16"/>
                        <w:lang w:val="en-US"/>
                      </w:rPr>
                      <w:t>NPR QS10 Student Complaints and Academic Appeals Form - Version 23_01</w:t>
                    </w:r>
                  </w:p>
                </w:txbxContent>
              </v:textbox>
              <w10:wrap anchorx="page" anchory="page"/>
            </v:shape>
          </w:pict>
        </mc:Fallback>
      </mc:AlternateContent>
    </w:r>
  </w:p>
  <w:p w14:paraId="325D3971" w14:textId="6C05E629" w:rsidR="001B1B4B" w:rsidRDefault="001B1B4B" w:rsidP="00AA6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A21" w14:textId="59737CBB" w:rsidR="00D74917" w:rsidRDefault="00500AF4">
    <w:pPr>
      <w:pStyle w:val="Footer"/>
    </w:pPr>
    <w:r>
      <w:rPr>
        <w:noProof/>
      </w:rPr>
      <mc:AlternateContent>
        <mc:Choice Requires="wps">
          <w:drawing>
            <wp:anchor distT="0" distB="0" distL="0" distR="0" simplePos="0" relativeHeight="251658242" behindDoc="0" locked="0" layoutInCell="1" allowOverlap="1" wp14:anchorId="3E84E6AE" wp14:editId="26F9DDAC">
              <wp:simplePos x="635" y="635"/>
              <wp:positionH relativeFrom="leftMargin">
                <wp:align>left</wp:align>
              </wp:positionH>
              <wp:positionV relativeFrom="paragraph">
                <wp:posOffset>635</wp:posOffset>
              </wp:positionV>
              <wp:extent cx="443865" cy="443865"/>
              <wp:effectExtent l="0" t="0" r="15240" b="17145"/>
              <wp:wrapSquare wrapText="bothSides"/>
              <wp:docPr id="4" name="Text Box 4" descr="Information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538AE" w14:textId="4EBC4041" w:rsidR="00500AF4" w:rsidRPr="00500AF4" w:rsidRDefault="00500AF4">
                          <w:pPr>
                            <w:rPr>
                              <w:rFonts w:ascii="Calibri" w:eastAsia="Calibri" w:hAnsi="Calibri" w:cs="Calibri"/>
                              <w:noProof/>
                              <w:color w:val="000000"/>
                              <w:sz w:val="20"/>
                              <w:szCs w:val="20"/>
                            </w:rPr>
                          </w:pPr>
                          <w:r w:rsidRPr="00500AF4">
                            <w:rPr>
                              <w:rFonts w:ascii="Calibri" w:eastAsia="Calibri" w:hAnsi="Calibri" w:cs="Calibri"/>
                              <w:noProof/>
                              <w:color w:val="000000"/>
                              <w:sz w:val="20"/>
                              <w:szCs w:val="20"/>
                            </w:rPr>
                            <w:t>Information 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84E6AE" id="_x0000_t202" coordsize="21600,21600" o:spt="202" path="m,l,21600r21600,l21600,xe">
              <v:stroke joinstyle="miter"/>
              <v:path gradientshapeok="t" o:connecttype="rect"/>
            </v:shapetype>
            <v:shape id="Text Box 4" o:spid="_x0000_s1034" type="#_x0000_t202" alt="Information Classification: Public"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22E538AE" w14:textId="4EBC4041" w:rsidR="00500AF4" w:rsidRPr="00500AF4" w:rsidRDefault="00500AF4">
                    <w:pPr>
                      <w:rPr>
                        <w:rFonts w:ascii="Calibri" w:eastAsia="Calibri" w:hAnsi="Calibri" w:cs="Calibri"/>
                        <w:noProof/>
                        <w:color w:val="000000"/>
                        <w:sz w:val="20"/>
                        <w:szCs w:val="20"/>
                      </w:rPr>
                    </w:pPr>
                    <w:r w:rsidRPr="00500AF4">
                      <w:rPr>
                        <w:rFonts w:ascii="Calibri" w:eastAsia="Calibri" w:hAnsi="Calibri" w:cs="Calibri"/>
                        <w:noProof/>
                        <w:color w:val="000000"/>
                        <w:sz w:val="20"/>
                        <w:szCs w:val="20"/>
                      </w:rPr>
                      <w:t>Information Classification: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4437" w14:textId="77777777" w:rsidR="00CB35E6" w:rsidRDefault="00CB35E6">
      <w:pPr>
        <w:spacing w:after="0" w:line="240" w:lineRule="auto"/>
      </w:pPr>
      <w:r>
        <w:separator/>
      </w:r>
    </w:p>
  </w:footnote>
  <w:footnote w:type="continuationSeparator" w:id="0">
    <w:p w14:paraId="6698317F" w14:textId="77777777" w:rsidR="00CB35E6" w:rsidRDefault="00CB35E6">
      <w:pPr>
        <w:spacing w:after="0" w:line="240" w:lineRule="auto"/>
      </w:pPr>
      <w:r>
        <w:continuationSeparator/>
      </w:r>
    </w:p>
  </w:footnote>
  <w:footnote w:type="continuationNotice" w:id="1">
    <w:p w14:paraId="2D67B57F" w14:textId="77777777" w:rsidR="00CB35E6" w:rsidRDefault="00CB35E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B5135"/>
    <w:multiLevelType w:val="hybridMultilevel"/>
    <w:tmpl w:val="FFFFFFFF"/>
    <w:lvl w:ilvl="0" w:tplc="8D5A262A">
      <w:start w:val="1"/>
      <w:numFmt w:val="bullet"/>
      <w:lvlText w:val=""/>
      <w:lvlJc w:val="left"/>
      <w:pPr>
        <w:ind w:left="720" w:hanging="360"/>
      </w:pPr>
      <w:rPr>
        <w:rFonts w:ascii="Symbol" w:hAnsi="Symbol" w:hint="default"/>
      </w:rPr>
    </w:lvl>
    <w:lvl w:ilvl="1" w:tplc="7BD4E984">
      <w:start w:val="1"/>
      <w:numFmt w:val="bullet"/>
      <w:lvlText w:val="o"/>
      <w:lvlJc w:val="left"/>
      <w:pPr>
        <w:ind w:left="1440" w:hanging="360"/>
      </w:pPr>
      <w:rPr>
        <w:rFonts w:ascii="Courier New" w:hAnsi="Courier New" w:hint="default"/>
      </w:rPr>
    </w:lvl>
    <w:lvl w:ilvl="2" w:tplc="F53C8FF8">
      <w:start w:val="1"/>
      <w:numFmt w:val="bullet"/>
      <w:lvlText w:val=""/>
      <w:lvlJc w:val="left"/>
      <w:pPr>
        <w:ind w:left="2160" w:hanging="360"/>
      </w:pPr>
      <w:rPr>
        <w:rFonts w:ascii="Wingdings" w:hAnsi="Wingdings" w:hint="default"/>
      </w:rPr>
    </w:lvl>
    <w:lvl w:ilvl="3" w:tplc="92147A86">
      <w:start w:val="1"/>
      <w:numFmt w:val="bullet"/>
      <w:lvlText w:val=""/>
      <w:lvlJc w:val="left"/>
      <w:pPr>
        <w:ind w:left="2880" w:hanging="360"/>
      </w:pPr>
      <w:rPr>
        <w:rFonts w:ascii="Symbol" w:hAnsi="Symbol" w:hint="default"/>
      </w:rPr>
    </w:lvl>
    <w:lvl w:ilvl="4" w:tplc="D5FCDE2A">
      <w:start w:val="1"/>
      <w:numFmt w:val="bullet"/>
      <w:lvlText w:val="o"/>
      <w:lvlJc w:val="left"/>
      <w:pPr>
        <w:ind w:left="3600" w:hanging="360"/>
      </w:pPr>
      <w:rPr>
        <w:rFonts w:ascii="Courier New" w:hAnsi="Courier New" w:hint="default"/>
      </w:rPr>
    </w:lvl>
    <w:lvl w:ilvl="5" w:tplc="A7362EEC">
      <w:start w:val="1"/>
      <w:numFmt w:val="bullet"/>
      <w:lvlText w:val=""/>
      <w:lvlJc w:val="left"/>
      <w:pPr>
        <w:ind w:left="4320" w:hanging="360"/>
      </w:pPr>
      <w:rPr>
        <w:rFonts w:ascii="Wingdings" w:hAnsi="Wingdings" w:hint="default"/>
      </w:rPr>
    </w:lvl>
    <w:lvl w:ilvl="6" w:tplc="950C6D84">
      <w:start w:val="1"/>
      <w:numFmt w:val="bullet"/>
      <w:lvlText w:val=""/>
      <w:lvlJc w:val="left"/>
      <w:pPr>
        <w:ind w:left="5040" w:hanging="360"/>
      </w:pPr>
      <w:rPr>
        <w:rFonts w:ascii="Symbol" w:hAnsi="Symbol" w:hint="default"/>
      </w:rPr>
    </w:lvl>
    <w:lvl w:ilvl="7" w:tplc="039CBDFA">
      <w:start w:val="1"/>
      <w:numFmt w:val="bullet"/>
      <w:lvlText w:val="o"/>
      <w:lvlJc w:val="left"/>
      <w:pPr>
        <w:ind w:left="5760" w:hanging="360"/>
      </w:pPr>
      <w:rPr>
        <w:rFonts w:ascii="Courier New" w:hAnsi="Courier New" w:hint="default"/>
      </w:rPr>
    </w:lvl>
    <w:lvl w:ilvl="8" w:tplc="9C608364">
      <w:start w:val="1"/>
      <w:numFmt w:val="bullet"/>
      <w:lvlText w:val=""/>
      <w:lvlJc w:val="left"/>
      <w:pPr>
        <w:ind w:left="6480" w:hanging="360"/>
      </w:pPr>
      <w:rPr>
        <w:rFonts w:ascii="Wingdings" w:hAnsi="Wingdings" w:hint="default"/>
      </w:rPr>
    </w:lvl>
  </w:abstractNum>
  <w:abstractNum w:abstractNumId="1" w15:restartNumberingAfterBreak="0">
    <w:nsid w:val="41CE76C5"/>
    <w:multiLevelType w:val="hybridMultilevel"/>
    <w:tmpl w:val="FFFFFFFF"/>
    <w:lvl w:ilvl="0" w:tplc="A364CDDE">
      <w:start w:val="1"/>
      <w:numFmt w:val="bullet"/>
      <w:lvlText w:val=""/>
      <w:lvlJc w:val="left"/>
      <w:pPr>
        <w:ind w:left="720" w:hanging="360"/>
      </w:pPr>
      <w:rPr>
        <w:rFonts w:ascii="Symbol" w:hAnsi="Symbol" w:hint="default"/>
      </w:rPr>
    </w:lvl>
    <w:lvl w:ilvl="1" w:tplc="6A162516">
      <w:start w:val="1"/>
      <w:numFmt w:val="bullet"/>
      <w:lvlText w:val="o"/>
      <w:lvlJc w:val="left"/>
      <w:pPr>
        <w:ind w:left="1440" w:hanging="360"/>
      </w:pPr>
      <w:rPr>
        <w:rFonts w:ascii="Courier New" w:hAnsi="Courier New" w:hint="default"/>
      </w:rPr>
    </w:lvl>
    <w:lvl w:ilvl="2" w:tplc="03F08F84">
      <w:start w:val="1"/>
      <w:numFmt w:val="bullet"/>
      <w:lvlText w:val=""/>
      <w:lvlJc w:val="left"/>
      <w:pPr>
        <w:ind w:left="2160" w:hanging="360"/>
      </w:pPr>
      <w:rPr>
        <w:rFonts w:ascii="Wingdings" w:hAnsi="Wingdings" w:hint="default"/>
      </w:rPr>
    </w:lvl>
    <w:lvl w:ilvl="3" w:tplc="5E58D2AC">
      <w:start w:val="1"/>
      <w:numFmt w:val="bullet"/>
      <w:lvlText w:val=""/>
      <w:lvlJc w:val="left"/>
      <w:pPr>
        <w:ind w:left="2880" w:hanging="360"/>
      </w:pPr>
      <w:rPr>
        <w:rFonts w:ascii="Symbol" w:hAnsi="Symbol" w:hint="default"/>
      </w:rPr>
    </w:lvl>
    <w:lvl w:ilvl="4" w:tplc="C66253AE">
      <w:start w:val="1"/>
      <w:numFmt w:val="bullet"/>
      <w:lvlText w:val="o"/>
      <w:lvlJc w:val="left"/>
      <w:pPr>
        <w:ind w:left="3600" w:hanging="360"/>
      </w:pPr>
      <w:rPr>
        <w:rFonts w:ascii="Courier New" w:hAnsi="Courier New" w:hint="default"/>
      </w:rPr>
    </w:lvl>
    <w:lvl w:ilvl="5" w:tplc="D250E6F2">
      <w:start w:val="1"/>
      <w:numFmt w:val="bullet"/>
      <w:lvlText w:val=""/>
      <w:lvlJc w:val="left"/>
      <w:pPr>
        <w:ind w:left="4320" w:hanging="360"/>
      </w:pPr>
      <w:rPr>
        <w:rFonts w:ascii="Wingdings" w:hAnsi="Wingdings" w:hint="default"/>
      </w:rPr>
    </w:lvl>
    <w:lvl w:ilvl="6" w:tplc="7902DEF6">
      <w:start w:val="1"/>
      <w:numFmt w:val="bullet"/>
      <w:lvlText w:val=""/>
      <w:lvlJc w:val="left"/>
      <w:pPr>
        <w:ind w:left="5040" w:hanging="360"/>
      </w:pPr>
      <w:rPr>
        <w:rFonts w:ascii="Symbol" w:hAnsi="Symbol" w:hint="default"/>
      </w:rPr>
    </w:lvl>
    <w:lvl w:ilvl="7" w:tplc="0DAAAA6C">
      <w:start w:val="1"/>
      <w:numFmt w:val="bullet"/>
      <w:lvlText w:val="o"/>
      <w:lvlJc w:val="left"/>
      <w:pPr>
        <w:ind w:left="5760" w:hanging="360"/>
      </w:pPr>
      <w:rPr>
        <w:rFonts w:ascii="Courier New" w:hAnsi="Courier New" w:hint="default"/>
      </w:rPr>
    </w:lvl>
    <w:lvl w:ilvl="8" w:tplc="5DF4F5E2">
      <w:start w:val="1"/>
      <w:numFmt w:val="bullet"/>
      <w:lvlText w:val=""/>
      <w:lvlJc w:val="left"/>
      <w:pPr>
        <w:ind w:left="6480" w:hanging="360"/>
      </w:pPr>
      <w:rPr>
        <w:rFonts w:ascii="Wingdings" w:hAnsi="Wingdings" w:hint="default"/>
      </w:rPr>
    </w:lvl>
  </w:abstractNum>
  <w:abstractNum w:abstractNumId="2" w15:restartNumberingAfterBreak="0">
    <w:nsid w:val="50F553B7"/>
    <w:multiLevelType w:val="hybridMultilevel"/>
    <w:tmpl w:val="FFFFFFFF"/>
    <w:lvl w:ilvl="0" w:tplc="552CFDC0">
      <w:start w:val="1"/>
      <w:numFmt w:val="bullet"/>
      <w:lvlText w:val=""/>
      <w:lvlJc w:val="left"/>
      <w:pPr>
        <w:ind w:left="720" w:hanging="360"/>
      </w:pPr>
      <w:rPr>
        <w:rFonts w:ascii="Symbol" w:hAnsi="Symbol" w:hint="default"/>
      </w:rPr>
    </w:lvl>
    <w:lvl w:ilvl="1" w:tplc="313E6848">
      <w:start w:val="1"/>
      <w:numFmt w:val="bullet"/>
      <w:lvlText w:val="o"/>
      <w:lvlJc w:val="left"/>
      <w:pPr>
        <w:ind w:left="1440" w:hanging="360"/>
      </w:pPr>
      <w:rPr>
        <w:rFonts w:ascii="Courier New" w:hAnsi="Courier New" w:hint="default"/>
      </w:rPr>
    </w:lvl>
    <w:lvl w:ilvl="2" w:tplc="30524A18">
      <w:start w:val="1"/>
      <w:numFmt w:val="bullet"/>
      <w:lvlText w:val=""/>
      <w:lvlJc w:val="left"/>
      <w:pPr>
        <w:ind w:left="2160" w:hanging="360"/>
      </w:pPr>
      <w:rPr>
        <w:rFonts w:ascii="Wingdings" w:hAnsi="Wingdings" w:hint="default"/>
      </w:rPr>
    </w:lvl>
    <w:lvl w:ilvl="3" w:tplc="F9C6C0E0">
      <w:start w:val="1"/>
      <w:numFmt w:val="bullet"/>
      <w:lvlText w:val=""/>
      <w:lvlJc w:val="left"/>
      <w:pPr>
        <w:ind w:left="2880" w:hanging="360"/>
      </w:pPr>
      <w:rPr>
        <w:rFonts w:ascii="Symbol" w:hAnsi="Symbol" w:hint="default"/>
      </w:rPr>
    </w:lvl>
    <w:lvl w:ilvl="4" w:tplc="E8546CD4">
      <w:start w:val="1"/>
      <w:numFmt w:val="bullet"/>
      <w:lvlText w:val="o"/>
      <w:lvlJc w:val="left"/>
      <w:pPr>
        <w:ind w:left="3600" w:hanging="360"/>
      </w:pPr>
      <w:rPr>
        <w:rFonts w:ascii="Courier New" w:hAnsi="Courier New" w:hint="default"/>
      </w:rPr>
    </w:lvl>
    <w:lvl w:ilvl="5" w:tplc="5AC00BBA">
      <w:start w:val="1"/>
      <w:numFmt w:val="bullet"/>
      <w:lvlText w:val=""/>
      <w:lvlJc w:val="left"/>
      <w:pPr>
        <w:ind w:left="4320" w:hanging="360"/>
      </w:pPr>
      <w:rPr>
        <w:rFonts w:ascii="Wingdings" w:hAnsi="Wingdings" w:hint="default"/>
      </w:rPr>
    </w:lvl>
    <w:lvl w:ilvl="6" w:tplc="4D2ABFF4">
      <w:start w:val="1"/>
      <w:numFmt w:val="bullet"/>
      <w:lvlText w:val=""/>
      <w:lvlJc w:val="left"/>
      <w:pPr>
        <w:ind w:left="5040" w:hanging="360"/>
      </w:pPr>
      <w:rPr>
        <w:rFonts w:ascii="Symbol" w:hAnsi="Symbol" w:hint="default"/>
      </w:rPr>
    </w:lvl>
    <w:lvl w:ilvl="7" w:tplc="A6688E44">
      <w:start w:val="1"/>
      <w:numFmt w:val="bullet"/>
      <w:lvlText w:val="o"/>
      <w:lvlJc w:val="left"/>
      <w:pPr>
        <w:ind w:left="5760" w:hanging="360"/>
      </w:pPr>
      <w:rPr>
        <w:rFonts w:ascii="Courier New" w:hAnsi="Courier New" w:hint="default"/>
      </w:rPr>
    </w:lvl>
    <w:lvl w:ilvl="8" w:tplc="5F92DC66">
      <w:start w:val="1"/>
      <w:numFmt w:val="bullet"/>
      <w:lvlText w:val=""/>
      <w:lvlJc w:val="left"/>
      <w:pPr>
        <w:ind w:left="6480" w:hanging="360"/>
      </w:pPr>
      <w:rPr>
        <w:rFonts w:ascii="Wingdings" w:hAnsi="Wingdings" w:hint="default"/>
      </w:rPr>
    </w:lvl>
  </w:abstractNum>
  <w:abstractNum w:abstractNumId="3" w15:restartNumberingAfterBreak="0">
    <w:nsid w:val="6F674A78"/>
    <w:multiLevelType w:val="hybridMultilevel"/>
    <w:tmpl w:val="FFFFFFFF"/>
    <w:lvl w:ilvl="0" w:tplc="69C29668">
      <w:start w:val="1"/>
      <w:numFmt w:val="bullet"/>
      <w:lvlText w:val=""/>
      <w:lvlJc w:val="left"/>
      <w:pPr>
        <w:ind w:left="720" w:hanging="360"/>
      </w:pPr>
      <w:rPr>
        <w:rFonts w:ascii="Symbol" w:hAnsi="Symbol" w:hint="default"/>
      </w:rPr>
    </w:lvl>
    <w:lvl w:ilvl="1" w:tplc="98D00F7A">
      <w:start w:val="1"/>
      <w:numFmt w:val="bullet"/>
      <w:lvlText w:val="o"/>
      <w:lvlJc w:val="left"/>
      <w:pPr>
        <w:ind w:left="1440" w:hanging="360"/>
      </w:pPr>
      <w:rPr>
        <w:rFonts w:ascii="Courier New" w:hAnsi="Courier New" w:hint="default"/>
      </w:rPr>
    </w:lvl>
    <w:lvl w:ilvl="2" w:tplc="1FFA40F2">
      <w:start w:val="1"/>
      <w:numFmt w:val="bullet"/>
      <w:lvlText w:val=""/>
      <w:lvlJc w:val="left"/>
      <w:pPr>
        <w:ind w:left="2160" w:hanging="360"/>
      </w:pPr>
      <w:rPr>
        <w:rFonts w:ascii="Wingdings" w:hAnsi="Wingdings" w:hint="default"/>
      </w:rPr>
    </w:lvl>
    <w:lvl w:ilvl="3" w:tplc="F06862D2">
      <w:start w:val="1"/>
      <w:numFmt w:val="bullet"/>
      <w:lvlText w:val=""/>
      <w:lvlJc w:val="left"/>
      <w:pPr>
        <w:ind w:left="2880" w:hanging="360"/>
      </w:pPr>
      <w:rPr>
        <w:rFonts w:ascii="Symbol" w:hAnsi="Symbol" w:hint="default"/>
      </w:rPr>
    </w:lvl>
    <w:lvl w:ilvl="4" w:tplc="8536C76C">
      <w:start w:val="1"/>
      <w:numFmt w:val="bullet"/>
      <w:lvlText w:val="o"/>
      <w:lvlJc w:val="left"/>
      <w:pPr>
        <w:ind w:left="3600" w:hanging="360"/>
      </w:pPr>
      <w:rPr>
        <w:rFonts w:ascii="Courier New" w:hAnsi="Courier New" w:hint="default"/>
      </w:rPr>
    </w:lvl>
    <w:lvl w:ilvl="5" w:tplc="15E0B692">
      <w:start w:val="1"/>
      <w:numFmt w:val="bullet"/>
      <w:lvlText w:val=""/>
      <w:lvlJc w:val="left"/>
      <w:pPr>
        <w:ind w:left="4320" w:hanging="360"/>
      </w:pPr>
      <w:rPr>
        <w:rFonts w:ascii="Wingdings" w:hAnsi="Wingdings" w:hint="default"/>
      </w:rPr>
    </w:lvl>
    <w:lvl w:ilvl="6" w:tplc="9C5034E8">
      <w:start w:val="1"/>
      <w:numFmt w:val="bullet"/>
      <w:lvlText w:val=""/>
      <w:lvlJc w:val="left"/>
      <w:pPr>
        <w:ind w:left="5040" w:hanging="360"/>
      </w:pPr>
      <w:rPr>
        <w:rFonts w:ascii="Symbol" w:hAnsi="Symbol" w:hint="default"/>
      </w:rPr>
    </w:lvl>
    <w:lvl w:ilvl="7" w:tplc="39AA8274">
      <w:start w:val="1"/>
      <w:numFmt w:val="bullet"/>
      <w:lvlText w:val="o"/>
      <w:lvlJc w:val="left"/>
      <w:pPr>
        <w:ind w:left="5760" w:hanging="360"/>
      </w:pPr>
      <w:rPr>
        <w:rFonts w:ascii="Courier New" w:hAnsi="Courier New" w:hint="default"/>
      </w:rPr>
    </w:lvl>
    <w:lvl w:ilvl="8" w:tplc="2BD4DF54">
      <w:start w:val="1"/>
      <w:numFmt w:val="bullet"/>
      <w:lvlText w:val=""/>
      <w:lvlJc w:val="left"/>
      <w:pPr>
        <w:ind w:left="6480" w:hanging="360"/>
      </w:pPr>
      <w:rPr>
        <w:rFonts w:ascii="Wingdings" w:hAnsi="Wingdings" w:hint="default"/>
      </w:rPr>
    </w:lvl>
  </w:abstractNum>
  <w:abstractNum w:abstractNumId="4" w15:restartNumberingAfterBreak="0">
    <w:nsid w:val="790CAEBC"/>
    <w:multiLevelType w:val="hybridMultilevel"/>
    <w:tmpl w:val="FFFFFFFF"/>
    <w:lvl w:ilvl="0" w:tplc="020CD098">
      <w:start w:val="1"/>
      <w:numFmt w:val="bullet"/>
      <w:lvlText w:val=""/>
      <w:lvlJc w:val="left"/>
      <w:pPr>
        <w:ind w:left="720" w:hanging="360"/>
      </w:pPr>
      <w:rPr>
        <w:rFonts w:ascii="Symbol" w:hAnsi="Symbol" w:hint="default"/>
      </w:rPr>
    </w:lvl>
    <w:lvl w:ilvl="1" w:tplc="F99C7814">
      <w:start w:val="1"/>
      <w:numFmt w:val="bullet"/>
      <w:lvlText w:val="o"/>
      <w:lvlJc w:val="left"/>
      <w:pPr>
        <w:ind w:left="1440" w:hanging="360"/>
      </w:pPr>
      <w:rPr>
        <w:rFonts w:ascii="Courier New" w:hAnsi="Courier New" w:hint="default"/>
      </w:rPr>
    </w:lvl>
    <w:lvl w:ilvl="2" w:tplc="3C9ECD38">
      <w:start w:val="1"/>
      <w:numFmt w:val="bullet"/>
      <w:lvlText w:val=""/>
      <w:lvlJc w:val="left"/>
      <w:pPr>
        <w:ind w:left="2160" w:hanging="360"/>
      </w:pPr>
      <w:rPr>
        <w:rFonts w:ascii="Wingdings" w:hAnsi="Wingdings" w:hint="default"/>
      </w:rPr>
    </w:lvl>
    <w:lvl w:ilvl="3" w:tplc="61C42212">
      <w:start w:val="1"/>
      <w:numFmt w:val="bullet"/>
      <w:lvlText w:val=""/>
      <w:lvlJc w:val="left"/>
      <w:pPr>
        <w:ind w:left="2880" w:hanging="360"/>
      </w:pPr>
      <w:rPr>
        <w:rFonts w:ascii="Symbol" w:hAnsi="Symbol" w:hint="default"/>
      </w:rPr>
    </w:lvl>
    <w:lvl w:ilvl="4" w:tplc="79866D1E">
      <w:start w:val="1"/>
      <w:numFmt w:val="bullet"/>
      <w:lvlText w:val="o"/>
      <w:lvlJc w:val="left"/>
      <w:pPr>
        <w:ind w:left="3600" w:hanging="360"/>
      </w:pPr>
      <w:rPr>
        <w:rFonts w:ascii="Courier New" w:hAnsi="Courier New" w:hint="default"/>
      </w:rPr>
    </w:lvl>
    <w:lvl w:ilvl="5" w:tplc="AC0A786E">
      <w:start w:val="1"/>
      <w:numFmt w:val="bullet"/>
      <w:lvlText w:val=""/>
      <w:lvlJc w:val="left"/>
      <w:pPr>
        <w:ind w:left="4320" w:hanging="360"/>
      </w:pPr>
      <w:rPr>
        <w:rFonts w:ascii="Wingdings" w:hAnsi="Wingdings" w:hint="default"/>
      </w:rPr>
    </w:lvl>
    <w:lvl w:ilvl="6" w:tplc="810E7688">
      <w:start w:val="1"/>
      <w:numFmt w:val="bullet"/>
      <w:lvlText w:val=""/>
      <w:lvlJc w:val="left"/>
      <w:pPr>
        <w:ind w:left="5040" w:hanging="360"/>
      </w:pPr>
      <w:rPr>
        <w:rFonts w:ascii="Symbol" w:hAnsi="Symbol" w:hint="default"/>
      </w:rPr>
    </w:lvl>
    <w:lvl w:ilvl="7" w:tplc="BB44BD26">
      <w:start w:val="1"/>
      <w:numFmt w:val="bullet"/>
      <w:lvlText w:val="o"/>
      <w:lvlJc w:val="left"/>
      <w:pPr>
        <w:ind w:left="5760" w:hanging="360"/>
      </w:pPr>
      <w:rPr>
        <w:rFonts w:ascii="Courier New" w:hAnsi="Courier New" w:hint="default"/>
      </w:rPr>
    </w:lvl>
    <w:lvl w:ilvl="8" w:tplc="D4183382">
      <w:start w:val="1"/>
      <w:numFmt w:val="bullet"/>
      <w:lvlText w:val=""/>
      <w:lvlJc w:val="left"/>
      <w:pPr>
        <w:ind w:left="6480" w:hanging="360"/>
      </w:pPr>
      <w:rPr>
        <w:rFonts w:ascii="Wingdings" w:hAnsi="Wingdings" w:hint="default"/>
      </w:rPr>
    </w:lvl>
  </w:abstractNum>
  <w:num w:numId="1" w16cid:durableId="590086360">
    <w:abstractNumId w:val="2"/>
  </w:num>
  <w:num w:numId="2" w16cid:durableId="849754794">
    <w:abstractNumId w:val="0"/>
  </w:num>
  <w:num w:numId="3" w16cid:durableId="1474984653">
    <w:abstractNumId w:val="4"/>
  </w:num>
  <w:num w:numId="4" w16cid:durableId="1705980763">
    <w:abstractNumId w:val="1"/>
  </w:num>
  <w:num w:numId="5" w16cid:durableId="16149460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23"/>
    <w:rsid w:val="0000432A"/>
    <w:rsid w:val="000056E3"/>
    <w:rsid w:val="000065DD"/>
    <w:rsid w:val="000161BC"/>
    <w:rsid w:val="0002251E"/>
    <w:rsid w:val="00022758"/>
    <w:rsid w:val="00023753"/>
    <w:rsid w:val="00023F19"/>
    <w:rsid w:val="00024B83"/>
    <w:rsid w:val="000445E3"/>
    <w:rsid w:val="00046F5E"/>
    <w:rsid w:val="0004750C"/>
    <w:rsid w:val="000501BF"/>
    <w:rsid w:val="000514F6"/>
    <w:rsid w:val="00063428"/>
    <w:rsid w:val="0006428D"/>
    <w:rsid w:val="00070EB6"/>
    <w:rsid w:val="00075EB4"/>
    <w:rsid w:val="00090B8D"/>
    <w:rsid w:val="00090FD7"/>
    <w:rsid w:val="00092682"/>
    <w:rsid w:val="000A1B09"/>
    <w:rsid w:val="000A386B"/>
    <w:rsid w:val="000B5D3B"/>
    <w:rsid w:val="000C071B"/>
    <w:rsid w:val="000C46BD"/>
    <w:rsid w:val="000D5383"/>
    <w:rsid w:val="000F058D"/>
    <w:rsid w:val="000F24F6"/>
    <w:rsid w:val="000F4349"/>
    <w:rsid w:val="000F54C5"/>
    <w:rsid w:val="000F6DF1"/>
    <w:rsid w:val="0010007D"/>
    <w:rsid w:val="00100661"/>
    <w:rsid w:val="001006A8"/>
    <w:rsid w:val="00100D41"/>
    <w:rsid w:val="00102AD5"/>
    <w:rsid w:val="00103175"/>
    <w:rsid w:val="00113F3C"/>
    <w:rsid w:val="0011777A"/>
    <w:rsid w:val="001209BF"/>
    <w:rsid w:val="00122D0F"/>
    <w:rsid w:val="00126A76"/>
    <w:rsid w:val="00126F4D"/>
    <w:rsid w:val="00134A7D"/>
    <w:rsid w:val="001403DA"/>
    <w:rsid w:val="0014509D"/>
    <w:rsid w:val="001474F9"/>
    <w:rsid w:val="00153CEC"/>
    <w:rsid w:val="001576AF"/>
    <w:rsid w:val="0016031C"/>
    <w:rsid w:val="0016541F"/>
    <w:rsid w:val="0016727B"/>
    <w:rsid w:val="00176179"/>
    <w:rsid w:val="00177C81"/>
    <w:rsid w:val="00182D83"/>
    <w:rsid w:val="0019009D"/>
    <w:rsid w:val="00190C45"/>
    <w:rsid w:val="0019387D"/>
    <w:rsid w:val="00195209"/>
    <w:rsid w:val="001A1527"/>
    <w:rsid w:val="001A32CC"/>
    <w:rsid w:val="001A45E1"/>
    <w:rsid w:val="001A69AE"/>
    <w:rsid w:val="001B03E3"/>
    <w:rsid w:val="001B1090"/>
    <w:rsid w:val="001B1B4B"/>
    <w:rsid w:val="001B5480"/>
    <w:rsid w:val="001B5C13"/>
    <w:rsid w:val="001B702E"/>
    <w:rsid w:val="001C4979"/>
    <w:rsid w:val="001C7B89"/>
    <w:rsid w:val="001C7C30"/>
    <w:rsid w:val="001D021E"/>
    <w:rsid w:val="001D15AE"/>
    <w:rsid w:val="001D6CD1"/>
    <w:rsid w:val="001E3598"/>
    <w:rsid w:val="001F2942"/>
    <w:rsid w:val="001F4FAB"/>
    <w:rsid w:val="002015F8"/>
    <w:rsid w:val="00215A86"/>
    <w:rsid w:val="00221C1F"/>
    <w:rsid w:val="002270FF"/>
    <w:rsid w:val="00227732"/>
    <w:rsid w:val="00227D36"/>
    <w:rsid w:val="00236BA9"/>
    <w:rsid w:val="00237688"/>
    <w:rsid w:val="00240E12"/>
    <w:rsid w:val="002411DB"/>
    <w:rsid w:val="00244007"/>
    <w:rsid w:val="00245B7F"/>
    <w:rsid w:val="00245D8C"/>
    <w:rsid w:val="0025285C"/>
    <w:rsid w:val="00254AF0"/>
    <w:rsid w:val="00266969"/>
    <w:rsid w:val="002706EE"/>
    <w:rsid w:val="00272BAA"/>
    <w:rsid w:val="00277132"/>
    <w:rsid w:val="002850EC"/>
    <w:rsid w:val="00285636"/>
    <w:rsid w:val="00296AD2"/>
    <w:rsid w:val="002A2E0D"/>
    <w:rsid w:val="002A2E22"/>
    <w:rsid w:val="002A4F08"/>
    <w:rsid w:val="002A6E12"/>
    <w:rsid w:val="002B0094"/>
    <w:rsid w:val="002B1236"/>
    <w:rsid w:val="002B1FCB"/>
    <w:rsid w:val="002B3128"/>
    <w:rsid w:val="002B65B1"/>
    <w:rsid w:val="002C4099"/>
    <w:rsid w:val="002C5321"/>
    <w:rsid w:val="002C71CC"/>
    <w:rsid w:val="002D188F"/>
    <w:rsid w:val="002D2048"/>
    <w:rsid w:val="002D3AAF"/>
    <w:rsid w:val="002E167F"/>
    <w:rsid w:val="002E3A62"/>
    <w:rsid w:val="002E4DA5"/>
    <w:rsid w:val="002E7E17"/>
    <w:rsid w:val="002F44D1"/>
    <w:rsid w:val="002F688D"/>
    <w:rsid w:val="003067F7"/>
    <w:rsid w:val="00306A94"/>
    <w:rsid w:val="003077A0"/>
    <w:rsid w:val="00315141"/>
    <w:rsid w:val="00322D13"/>
    <w:rsid w:val="00325EE6"/>
    <w:rsid w:val="0034597B"/>
    <w:rsid w:val="00346E70"/>
    <w:rsid w:val="00352354"/>
    <w:rsid w:val="0036116E"/>
    <w:rsid w:val="00375358"/>
    <w:rsid w:val="003800CD"/>
    <w:rsid w:val="003825EB"/>
    <w:rsid w:val="0038391F"/>
    <w:rsid w:val="0038648B"/>
    <w:rsid w:val="00387575"/>
    <w:rsid w:val="003A62BF"/>
    <w:rsid w:val="003A7F17"/>
    <w:rsid w:val="003B13E2"/>
    <w:rsid w:val="003B4F1A"/>
    <w:rsid w:val="003B50D6"/>
    <w:rsid w:val="003B61A7"/>
    <w:rsid w:val="003C1371"/>
    <w:rsid w:val="003C2F31"/>
    <w:rsid w:val="003C62FA"/>
    <w:rsid w:val="003D3CCE"/>
    <w:rsid w:val="003D63FB"/>
    <w:rsid w:val="003D6B91"/>
    <w:rsid w:val="003E0FD9"/>
    <w:rsid w:val="003E7583"/>
    <w:rsid w:val="003E75C7"/>
    <w:rsid w:val="003F0753"/>
    <w:rsid w:val="003F1866"/>
    <w:rsid w:val="003F2DBE"/>
    <w:rsid w:val="003F5E40"/>
    <w:rsid w:val="00403CC8"/>
    <w:rsid w:val="00404466"/>
    <w:rsid w:val="00404957"/>
    <w:rsid w:val="00405BF6"/>
    <w:rsid w:val="004062FC"/>
    <w:rsid w:val="0041142D"/>
    <w:rsid w:val="0041454A"/>
    <w:rsid w:val="00420A8D"/>
    <w:rsid w:val="004215DC"/>
    <w:rsid w:val="00427F49"/>
    <w:rsid w:val="00434E6F"/>
    <w:rsid w:val="00450498"/>
    <w:rsid w:val="00453163"/>
    <w:rsid w:val="004531F4"/>
    <w:rsid w:val="0045661B"/>
    <w:rsid w:val="004624D8"/>
    <w:rsid w:val="00464029"/>
    <w:rsid w:val="00471CE7"/>
    <w:rsid w:val="00473EDB"/>
    <w:rsid w:val="004775BF"/>
    <w:rsid w:val="00477980"/>
    <w:rsid w:val="00485029"/>
    <w:rsid w:val="00495DE4"/>
    <w:rsid w:val="004A2B78"/>
    <w:rsid w:val="004A557B"/>
    <w:rsid w:val="004A62A5"/>
    <w:rsid w:val="004B1159"/>
    <w:rsid w:val="004C08CB"/>
    <w:rsid w:val="004C1BFF"/>
    <w:rsid w:val="004C7875"/>
    <w:rsid w:val="004D306D"/>
    <w:rsid w:val="004E01AD"/>
    <w:rsid w:val="004E5D86"/>
    <w:rsid w:val="004F160C"/>
    <w:rsid w:val="004F17BC"/>
    <w:rsid w:val="004F231F"/>
    <w:rsid w:val="004F5EDA"/>
    <w:rsid w:val="0050048B"/>
    <w:rsid w:val="00500AF4"/>
    <w:rsid w:val="00502EC0"/>
    <w:rsid w:val="00511FC8"/>
    <w:rsid w:val="00516A6B"/>
    <w:rsid w:val="00520613"/>
    <w:rsid w:val="00520D8F"/>
    <w:rsid w:val="005229C5"/>
    <w:rsid w:val="00523211"/>
    <w:rsid w:val="0052352D"/>
    <w:rsid w:val="00524E9D"/>
    <w:rsid w:val="0052544B"/>
    <w:rsid w:val="00530D99"/>
    <w:rsid w:val="00531A58"/>
    <w:rsid w:val="005326AC"/>
    <w:rsid w:val="00535A0E"/>
    <w:rsid w:val="00540594"/>
    <w:rsid w:val="00540CE8"/>
    <w:rsid w:val="00546D4B"/>
    <w:rsid w:val="00550565"/>
    <w:rsid w:val="00553A65"/>
    <w:rsid w:val="0055468E"/>
    <w:rsid w:val="0056018A"/>
    <w:rsid w:val="00564B23"/>
    <w:rsid w:val="0057025A"/>
    <w:rsid w:val="0057505E"/>
    <w:rsid w:val="00575C9E"/>
    <w:rsid w:val="00576D2A"/>
    <w:rsid w:val="00583878"/>
    <w:rsid w:val="0058457A"/>
    <w:rsid w:val="00586C9E"/>
    <w:rsid w:val="0059236C"/>
    <w:rsid w:val="00594021"/>
    <w:rsid w:val="00594CE8"/>
    <w:rsid w:val="00596A89"/>
    <w:rsid w:val="005A0B3F"/>
    <w:rsid w:val="005A17DF"/>
    <w:rsid w:val="005A34B6"/>
    <w:rsid w:val="005A5080"/>
    <w:rsid w:val="005B262B"/>
    <w:rsid w:val="005C476F"/>
    <w:rsid w:val="005E47CF"/>
    <w:rsid w:val="005F224D"/>
    <w:rsid w:val="005F269A"/>
    <w:rsid w:val="005F2885"/>
    <w:rsid w:val="005F481B"/>
    <w:rsid w:val="00603933"/>
    <w:rsid w:val="00603A8D"/>
    <w:rsid w:val="006048E7"/>
    <w:rsid w:val="00607261"/>
    <w:rsid w:val="006122CE"/>
    <w:rsid w:val="006154CC"/>
    <w:rsid w:val="00615565"/>
    <w:rsid w:val="00627791"/>
    <w:rsid w:val="00630892"/>
    <w:rsid w:val="0063297C"/>
    <w:rsid w:val="00637481"/>
    <w:rsid w:val="00637601"/>
    <w:rsid w:val="00643984"/>
    <w:rsid w:val="00643CBE"/>
    <w:rsid w:val="0064430D"/>
    <w:rsid w:val="00645566"/>
    <w:rsid w:val="006502F5"/>
    <w:rsid w:val="0065631F"/>
    <w:rsid w:val="00657EFB"/>
    <w:rsid w:val="00667720"/>
    <w:rsid w:val="0069180B"/>
    <w:rsid w:val="00693753"/>
    <w:rsid w:val="00694D66"/>
    <w:rsid w:val="006A0463"/>
    <w:rsid w:val="006A2F02"/>
    <w:rsid w:val="006A38D1"/>
    <w:rsid w:val="006A7DC3"/>
    <w:rsid w:val="006B06C3"/>
    <w:rsid w:val="006B3B6B"/>
    <w:rsid w:val="006B5953"/>
    <w:rsid w:val="006C2547"/>
    <w:rsid w:val="006C5EE7"/>
    <w:rsid w:val="006D227A"/>
    <w:rsid w:val="006D61C3"/>
    <w:rsid w:val="006D6808"/>
    <w:rsid w:val="006D77B3"/>
    <w:rsid w:val="006E2B57"/>
    <w:rsid w:val="006F1DB0"/>
    <w:rsid w:val="006F2FC8"/>
    <w:rsid w:val="00704C1E"/>
    <w:rsid w:val="00704FF1"/>
    <w:rsid w:val="00706D7F"/>
    <w:rsid w:val="00710385"/>
    <w:rsid w:val="00712230"/>
    <w:rsid w:val="00716F18"/>
    <w:rsid w:val="0072335A"/>
    <w:rsid w:val="00723C07"/>
    <w:rsid w:val="007447CB"/>
    <w:rsid w:val="007462C7"/>
    <w:rsid w:val="00752DF5"/>
    <w:rsid w:val="00763C97"/>
    <w:rsid w:val="00764B83"/>
    <w:rsid w:val="00770566"/>
    <w:rsid w:val="00770F80"/>
    <w:rsid w:val="0077323A"/>
    <w:rsid w:val="007738AB"/>
    <w:rsid w:val="00776E00"/>
    <w:rsid w:val="0078035E"/>
    <w:rsid w:val="00780953"/>
    <w:rsid w:val="007934DB"/>
    <w:rsid w:val="007935B2"/>
    <w:rsid w:val="00797097"/>
    <w:rsid w:val="007A0310"/>
    <w:rsid w:val="007A2D61"/>
    <w:rsid w:val="007A3D97"/>
    <w:rsid w:val="007A7D12"/>
    <w:rsid w:val="007B162C"/>
    <w:rsid w:val="007B3C62"/>
    <w:rsid w:val="007B6F22"/>
    <w:rsid w:val="007C3483"/>
    <w:rsid w:val="007C6E02"/>
    <w:rsid w:val="007C7F15"/>
    <w:rsid w:val="007D1DA5"/>
    <w:rsid w:val="007D75C6"/>
    <w:rsid w:val="007E20B8"/>
    <w:rsid w:val="007E7CB6"/>
    <w:rsid w:val="007F0569"/>
    <w:rsid w:val="007F6B0B"/>
    <w:rsid w:val="007F79CC"/>
    <w:rsid w:val="00802056"/>
    <w:rsid w:val="0080303A"/>
    <w:rsid w:val="00803CDE"/>
    <w:rsid w:val="00807241"/>
    <w:rsid w:val="00807659"/>
    <w:rsid w:val="00807FDB"/>
    <w:rsid w:val="00810408"/>
    <w:rsid w:val="00813150"/>
    <w:rsid w:val="00817A64"/>
    <w:rsid w:val="00820738"/>
    <w:rsid w:val="00825A7C"/>
    <w:rsid w:val="00827754"/>
    <w:rsid w:val="00833ED3"/>
    <w:rsid w:val="008343BC"/>
    <w:rsid w:val="00837276"/>
    <w:rsid w:val="00841DA1"/>
    <w:rsid w:val="00842382"/>
    <w:rsid w:val="00847652"/>
    <w:rsid w:val="00851F84"/>
    <w:rsid w:val="008557CD"/>
    <w:rsid w:val="00867B94"/>
    <w:rsid w:val="00870447"/>
    <w:rsid w:val="00871DC9"/>
    <w:rsid w:val="0087231E"/>
    <w:rsid w:val="008740A0"/>
    <w:rsid w:val="0087704E"/>
    <w:rsid w:val="0088160F"/>
    <w:rsid w:val="008818D6"/>
    <w:rsid w:val="00885F59"/>
    <w:rsid w:val="008901C3"/>
    <w:rsid w:val="0089091B"/>
    <w:rsid w:val="008916D9"/>
    <w:rsid w:val="008A2137"/>
    <w:rsid w:val="008A3150"/>
    <w:rsid w:val="008A4A42"/>
    <w:rsid w:val="008A7DB8"/>
    <w:rsid w:val="008B1E2D"/>
    <w:rsid w:val="008B2A23"/>
    <w:rsid w:val="008B6A86"/>
    <w:rsid w:val="008C0ED6"/>
    <w:rsid w:val="008C2296"/>
    <w:rsid w:val="008C3565"/>
    <w:rsid w:val="008C5D8D"/>
    <w:rsid w:val="008C66B0"/>
    <w:rsid w:val="008C715E"/>
    <w:rsid w:val="008D61E2"/>
    <w:rsid w:val="008E31CB"/>
    <w:rsid w:val="008E5F35"/>
    <w:rsid w:val="008F0DC4"/>
    <w:rsid w:val="00904E2D"/>
    <w:rsid w:val="009062D7"/>
    <w:rsid w:val="0091372B"/>
    <w:rsid w:val="00916279"/>
    <w:rsid w:val="009175C7"/>
    <w:rsid w:val="0091776B"/>
    <w:rsid w:val="00921BBE"/>
    <w:rsid w:val="0092241B"/>
    <w:rsid w:val="00924160"/>
    <w:rsid w:val="009538C2"/>
    <w:rsid w:val="00956DF3"/>
    <w:rsid w:val="009646D9"/>
    <w:rsid w:val="00964E2C"/>
    <w:rsid w:val="00966DDF"/>
    <w:rsid w:val="009755D0"/>
    <w:rsid w:val="00975D4A"/>
    <w:rsid w:val="00975E5B"/>
    <w:rsid w:val="00982EEE"/>
    <w:rsid w:val="00985038"/>
    <w:rsid w:val="00994104"/>
    <w:rsid w:val="009953B5"/>
    <w:rsid w:val="00997538"/>
    <w:rsid w:val="009A1576"/>
    <w:rsid w:val="009A3696"/>
    <w:rsid w:val="009A59EB"/>
    <w:rsid w:val="009A7E9F"/>
    <w:rsid w:val="009B029E"/>
    <w:rsid w:val="009B32BB"/>
    <w:rsid w:val="009B5EFC"/>
    <w:rsid w:val="009B77E2"/>
    <w:rsid w:val="009B7ABA"/>
    <w:rsid w:val="009C6B34"/>
    <w:rsid w:val="009D2AC2"/>
    <w:rsid w:val="009D5280"/>
    <w:rsid w:val="009E1EEE"/>
    <w:rsid w:val="009E29FB"/>
    <w:rsid w:val="009E4E41"/>
    <w:rsid w:val="009E55C8"/>
    <w:rsid w:val="009E7186"/>
    <w:rsid w:val="009F1A1E"/>
    <w:rsid w:val="009F233D"/>
    <w:rsid w:val="009F385E"/>
    <w:rsid w:val="009F4470"/>
    <w:rsid w:val="009F71EC"/>
    <w:rsid w:val="00A00F46"/>
    <w:rsid w:val="00A01805"/>
    <w:rsid w:val="00A03125"/>
    <w:rsid w:val="00A05F49"/>
    <w:rsid w:val="00A078F5"/>
    <w:rsid w:val="00A1205A"/>
    <w:rsid w:val="00A14197"/>
    <w:rsid w:val="00A157AE"/>
    <w:rsid w:val="00A332D2"/>
    <w:rsid w:val="00A33FD5"/>
    <w:rsid w:val="00A356CB"/>
    <w:rsid w:val="00A356E4"/>
    <w:rsid w:val="00A41F9F"/>
    <w:rsid w:val="00A45082"/>
    <w:rsid w:val="00A51A63"/>
    <w:rsid w:val="00A574E0"/>
    <w:rsid w:val="00A57B88"/>
    <w:rsid w:val="00A6106F"/>
    <w:rsid w:val="00A62469"/>
    <w:rsid w:val="00A6743F"/>
    <w:rsid w:val="00A6746C"/>
    <w:rsid w:val="00A71523"/>
    <w:rsid w:val="00A71CB1"/>
    <w:rsid w:val="00A73960"/>
    <w:rsid w:val="00A74522"/>
    <w:rsid w:val="00A76ED8"/>
    <w:rsid w:val="00A803D8"/>
    <w:rsid w:val="00A862A0"/>
    <w:rsid w:val="00A8732C"/>
    <w:rsid w:val="00A93D31"/>
    <w:rsid w:val="00AA4A9D"/>
    <w:rsid w:val="00AA6B5B"/>
    <w:rsid w:val="00AB3CC2"/>
    <w:rsid w:val="00AD4A66"/>
    <w:rsid w:val="00AD5C0B"/>
    <w:rsid w:val="00AD728F"/>
    <w:rsid w:val="00AD7547"/>
    <w:rsid w:val="00AE2377"/>
    <w:rsid w:val="00AE60AE"/>
    <w:rsid w:val="00AE6108"/>
    <w:rsid w:val="00AF1617"/>
    <w:rsid w:val="00AF3FBA"/>
    <w:rsid w:val="00B025F2"/>
    <w:rsid w:val="00B02801"/>
    <w:rsid w:val="00B02C04"/>
    <w:rsid w:val="00B10FE3"/>
    <w:rsid w:val="00B11008"/>
    <w:rsid w:val="00B13D45"/>
    <w:rsid w:val="00B160F7"/>
    <w:rsid w:val="00B16B54"/>
    <w:rsid w:val="00B17DD3"/>
    <w:rsid w:val="00B21021"/>
    <w:rsid w:val="00B22115"/>
    <w:rsid w:val="00B2271A"/>
    <w:rsid w:val="00B23AF4"/>
    <w:rsid w:val="00B23E32"/>
    <w:rsid w:val="00B33FDF"/>
    <w:rsid w:val="00B37398"/>
    <w:rsid w:val="00B37FB9"/>
    <w:rsid w:val="00B443E7"/>
    <w:rsid w:val="00B45960"/>
    <w:rsid w:val="00B46131"/>
    <w:rsid w:val="00B53BE3"/>
    <w:rsid w:val="00B54674"/>
    <w:rsid w:val="00B559AB"/>
    <w:rsid w:val="00B6072C"/>
    <w:rsid w:val="00B65BFA"/>
    <w:rsid w:val="00B729D8"/>
    <w:rsid w:val="00B749B0"/>
    <w:rsid w:val="00B80907"/>
    <w:rsid w:val="00B81050"/>
    <w:rsid w:val="00B81466"/>
    <w:rsid w:val="00B84E4C"/>
    <w:rsid w:val="00B92104"/>
    <w:rsid w:val="00B92F30"/>
    <w:rsid w:val="00B92F3D"/>
    <w:rsid w:val="00B93015"/>
    <w:rsid w:val="00BA0C29"/>
    <w:rsid w:val="00BA4F6D"/>
    <w:rsid w:val="00BA55B5"/>
    <w:rsid w:val="00BB11F3"/>
    <w:rsid w:val="00BB268B"/>
    <w:rsid w:val="00BB338D"/>
    <w:rsid w:val="00BB49B6"/>
    <w:rsid w:val="00BB66F0"/>
    <w:rsid w:val="00BC1DBA"/>
    <w:rsid w:val="00BD6140"/>
    <w:rsid w:val="00BE033A"/>
    <w:rsid w:val="00BE5E00"/>
    <w:rsid w:val="00BE684D"/>
    <w:rsid w:val="00BE6FB6"/>
    <w:rsid w:val="00BF4C58"/>
    <w:rsid w:val="00BF53D6"/>
    <w:rsid w:val="00BF5B68"/>
    <w:rsid w:val="00BF638C"/>
    <w:rsid w:val="00C171C6"/>
    <w:rsid w:val="00C20327"/>
    <w:rsid w:val="00C205EC"/>
    <w:rsid w:val="00C2127E"/>
    <w:rsid w:val="00C23C35"/>
    <w:rsid w:val="00C307C1"/>
    <w:rsid w:val="00C30E1D"/>
    <w:rsid w:val="00C32C50"/>
    <w:rsid w:val="00C405FF"/>
    <w:rsid w:val="00C415FF"/>
    <w:rsid w:val="00C47B7B"/>
    <w:rsid w:val="00C51DA2"/>
    <w:rsid w:val="00C54A34"/>
    <w:rsid w:val="00C555E8"/>
    <w:rsid w:val="00C60D04"/>
    <w:rsid w:val="00C766F2"/>
    <w:rsid w:val="00C806AB"/>
    <w:rsid w:val="00C9195F"/>
    <w:rsid w:val="00C96CD1"/>
    <w:rsid w:val="00CA05AB"/>
    <w:rsid w:val="00CA58AB"/>
    <w:rsid w:val="00CB145F"/>
    <w:rsid w:val="00CB2209"/>
    <w:rsid w:val="00CB35E6"/>
    <w:rsid w:val="00CB3A48"/>
    <w:rsid w:val="00CB40D5"/>
    <w:rsid w:val="00CB413D"/>
    <w:rsid w:val="00CB576A"/>
    <w:rsid w:val="00CB6B25"/>
    <w:rsid w:val="00CC1A37"/>
    <w:rsid w:val="00CC5134"/>
    <w:rsid w:val="00CC5B32"/>
    <w:rsid w:val="00CC6790"/>
    <w:rsid w:val="00CD05E7"/>
    <w:rsid w:val="00CD2576"/>
    <w:rsid w:val="00CD39D8"/>
    <w:rsid w:val="00CD636C"/>
    <w:rsid w:val="00CE03C2"/>
    <w:rsid w:val="00CE43D1"/>
    <w:rsid w:val="00CE6C28"/>
    <w:rsid w:val="00CF1FCC"/>
    <w:rsid w:val="00CF2845"/>
    <w:rsid w:val="00CF7D3A"/>
    <w:rsid w:val="00D0677F"/>
    <w:rsid w:val="00D10D78"/>
    <w:rsid w:val="00D15300"/>
    <w:rsid w:val="00D171C8"/>
    <w:rsid w:val="00D17AA8"/>
    <w:rsid w:val="00D21C1F"/>
    <w:rsid w:val="00D22295"/>
    <w:rsid w:val="00D242EA"/>
    <w:rsid w:val="00D32D74"/>
    <w:rsid w:val="00D354B0"/>
    <w:rsid w:val="00D361D1"/>
    <w:rsid w:val="00D37A9B"/>
    <w:rsid w:val="00D400B4"/>
    <w:rsid w:val="00D44711"/>
    <w:rsid w:val="00D45EC7"/>
    <w:rsid w:val="00D46D44"/>
    <w:rsid w:val="00D53E07"/>
    <w:rsid w:val="00D54791"/>
    <w:rsid w:val="00D64D08"/>
    <w:rsid w:val="00D65A38"/>
    <w:rsid w:val="00D670C6"/>
    <w:rsid w:val="00D7406A"/>
    <w:rsid w:val="00D74917"/>
    <w:rsid w:val="00D774EB"/>
    <w:rsid w:val="00D83F0F"/>
    <w:rsid w:val="00D84F60"/>
    <w:rsid w:val="00D85802"/>
    <w:rsid w:val="00D92C13"/>
    <w:rsid w:val="00D9391E"/>
    <w:rsid w:val="00D9461D"/>
    <w:rsid w:val="00D974C3"/>
    <w:rsid w:val="00DA02C0"/>
    <w:rsid w:val="00DA364D"/>
    <w:rsid w:val="00DA4811"/>
    <w:rsid w:val="00DA4DD4"/>
    <w:rsid w:val="00DA57F9"/>
    <w:rsid w:val="00DA58EE"/>
    <w:rsid w:val="00DB1B12"/>
    <w:rsid w:val="00DB2C1F"/>
    <w:rsid w:val="00DB3FF5"/>
    <w:rsid w:val="00DB5642"/>
    <w:rsid w:val="00DC05F7"/>
    <w:rsid w:val="00DC09FD"/>
    <w:rsid w:val="00DD2B06"/>
    <w:rsid w:val="00DD3063"/>
    <w:rsid w:val="00DD3534"/>
    <w:rsid w:val="00DD54C8"/>
    <w:rsid w:val="00DD5CD5"/>
    <w:rsid w:val="00DD6E66"/>
    <w:rsid w:val="00DE2D10"/>
    <w:rsid w:val="00DE31D4"/>
    <w:rsid w:val="00DE47BE"/>
    <w:rsid w:val="00DE57E7"/>
    <w:rsid w:val="00DF07D4"/>
    <w:rsid w:val="00DF35E3"/>
    <w:rsid w:val="00DF6E66"/>
    <w:rsid w:val="00DF717E"/>
    <w:rsid w:val="00E00A82"/>
    <w:rsid w:val="00E04775"/>
    <w:rsid w:val="00E10765"/>
    <w:rsid w:val="00E11DE9"/>
    <w:rsid w:val="00E144DE"/>
    <w:rsid w:val="00E165A0"/>
    <w:rsid w:val="00E226A5"/>
    <w:rsid w:val="00E34C71"/>
    <w:rsid w:val="00E424CE"/>
    <w:rsid w:val="00E43846"/>
    <w:rsid w:val="00E46601"/>
    <w:rsid w:val="00E52638"/>
    <w:rsid w:val="00E5332E"/>
    <w:rsid w:val="00E540F3"/>
    <w:rsid w:val="00E55341"/>
    <w:rsid w:val="00E57432"/>
    <w:rsid w:val="00E609AC"/>
    <w:rsid w:val="00E60C25"/>
    <w:rsid w:val="00E612F4"/>
    <w:rsid w:val="00E62603"/>
    <w:rsid w:val="00E65471"/>
    <w:rsid w:val="00E66817"/>
    <w:rsid w:val="00E730E2"/>
    <w:rsid w:val="00E73FDE"/>
    <w:rsid w:val="00E75333"/>
    <w:rsid w:val="00E776BC"/>
    <w:rsid w:val="00E87CDC"/>
    <w:rsid w:val="00E95C0C"/>
    <w:rsid w:val="00E96ED4"/>
    <w:rsid w:val="00E9785E"/>
    <w:rsid w:val="00E97BAF"/>
    <w:rsid w:val="00EA0545"/>
    <w:rsid w:val="00EA5657"/>
    <w:rsid w:val="00EA6B95"/>
    <w:rsid w:val="00EA6D17"/>
    <w:rsid w:val="00EA9E41"/>
    <w:rsid w:val="00EB03B3"/>
    <w:rsid w:val="00EB0D38"/>
    <w:rsid w:val="00EB7D94"/>
    <w:rsid w:val="00EC42D1"/>
    <w:rsid w:val="00ED3519"/>
    <w:rsid w:val="00ED4680"/>
    <w:rsid w:val="00EE2529"/>
    <w:rsid w:val="00EE262A"/>
    <w:rsid w:val="00EE361C"/>
    <w:rsid w:val="00EE3BF6"/>
    <w:rsid w:val="00EE4A48"/>
    <w:rsid w:val="00EE5E7F"/>
    <w:rsid w:val="00EE6816"/>
    <w:rsid w:val="00EF0EAC"/>
    <w:rsid w:val="00EF109F"/>
    <w:rsid w:val="00F01FB4"/>
    <w:rsid w:val="00F02136"/>
    <w:rsid w:val="00F03504"/>
    <w:rsid w:val="00F0353F"/>
    <w:rsid w:val="00F042B5"/>
    <w:rsid w:val="00F049DF"/>
    <w:rsid w:val="00F055F5"/>
    <w:rsid w:val="00F05FCF"/>
    <w:rsid w:val="00F06800"/>
    <w:rsid w:val="00F12DF4"/>
    <w:rsid w:val="00F13EBE"/>
    <w:rsid w:val="00F17F93"/>
    <w:rsid w:val="00F2230B"/>
    <w:rsid w:val="00F24183"/>
    <w:rsid w:val="00F25C99"/>
    <w:rsid w:val="00F27EA0"/>
    <w:rsid w:val="00F326C9"/>
    <w:rsid w:val="00F32D12"/>
    <w:rsid w:val="00F402C0"/>
    <w:rsid w:val="00F43D6E"/>
    <w:rsid w:val="00F45983"/>
    <w:rsid w:val="00F46EDB"/>
    <w:rsid w:val="00F47201"/>
    <w:rsid w:val="00F52A53"/>
    <w:rsid w:val="00F56BF5"/>
    <w:rsid w:val="00F576EA"/>
    <w:rsid w:val="00F60001"/>
    <w:rsid w:val="00F652CE"/>
    <w:rsid w:val="00F66B91"/>
    <w:rsid w:val="00F7006B"/>
    <w:rsid w:val="00F72A65"/>
    <w:rsid w:val="00F73CB1"/>
    <w:rsid w:val="00F73EDF"/>
    <w:rsid w:val="00F80F57"/>
    <w:rsid w:val="00F83DAD"/>
    <w:rsid w:val="00F863B8"/>
    <w:rsid w:val="00F905AD"/>
    <w:rsid w:val="00F925AB"/>
    <w:rsid w:val="00FA3C4A"/>
    <w:rsid w:val="00FA47A9"/>
    <w:rsid w:val="00FA7753"/>
    <w:rsid w:val="00FB3CF3"/>
    <w:rsid w:val="00FB3DE5"/>
    <w:rsid w:val="00FC54A7"/>
    <w:rsid w:val="00FC775B"/>
    <w:rsid w:val="00FD3549"/>
    <w:rsid w:val="00FD3ADC"/>
    <w:rsid w:val="00FD6730"/>
    <w:rsid w:val="00FE1091"/>
    <w:rsid w:val="00FE2681"/>
    <w:rsid w:val="00FF4EC6"/>
    <w:rsid w:val="014ABD36"/>
    <w:rsid w:val="0179E21D"/>
    <w:rsid w:val="020F4FCE"/>
    <w:rsid w:val="02121672"/>
    <w:rsid w:val="027E4386"/>
    <w:rsid w:val="029F7806"/>
    <w:rsid w:val="02BBF71C"/>
    <w:rsid w:val="02E68D97"/>
    <w:rsid w:val="02F6BBEF"/>
    <w:rsid w:val="030A1602"/>
    <w:rsid w:val="036CF711"/>
    <w:rsid w:val="03B29AD6"/>
    <w:rsid w:val="046578E4"/>
    <w:rsid w:val="04825DF8"/>
    <w:rsid w:val="04F3111A"/>
    <w:rsid w:val="0560FD6F"/>
    <w:rsid w:val="0567F168"/>
    <w:rsid w:val="05702BAE"/>
    <w:rsid w:val="05E67B82"/>
    <w:rsid w:val="063A60BB"/>
    <w:rsid w:val="066E3E25"/>
    <w:rsid w:val="06E85FD2"/>
    <w:rsid w:val="0747FF5B"/>
    <w:rsid w:val="076113EB"/>
    <w:rsid w:val="07E0C66F"/>
    <w:rsid w:val="085003F9"/>
    <w:rsid w:val="086214CE"/>
    <w:rsid w:val="08D68417"/>
    <w:rsid w:val="08EED344"/>
    <w:rsid w:val="098457A1"/>
    <w:rsid w:val="09B608D1"/>
    <w:rsid w:val="0A9828EE"/>
    <w:rsid w:val="0AE6278F"/>
    <w:rsid w:val="0AF6F4E3"/>
    <w:rsid w:val="0AFB10EC"/>
    <w:rsid w:val="0B8DE688"/>
    <w:rsid w:val="0BBCC1F6"/>
    <w:rsid w:val="0C5F75E6"/>
    <w:rsid w:val="0C897FD4"/>
    <w:rsid w:val="0C9B0F35"/>
    <w:rsid w:val="0CA89763"/>
    <w:rsid w:val="0CB2284C"/>
    <w:rsid w:val="0DB0EAF5"/>
    <w:rsid w:val="0E33FCF7"/>
    <w:rsid w:val="0E408250"/>
    <w:rsid w:val="0F3E994C"/>
    <w:rsid w:val="0F3FA31D"/>
    <w:rsid w:val="10344D99"/>
    <w:rsid w:val="10B6FD49"/>
    <w:rsid w:val="10D3FB18"/>
    <w:rsid w:val="10FAEB89"/>
    <w:rsid w:val="111E5953"/>
    <w:rsid w:val="11402954"/>
    <w:rsid w:val="1143C884"/>
    <w:rsid w:val="118F06AB"/>
    <w:rsid w:val="11D8C7E5"/>
    <w:rsid w:val="129880B3"/>
    <w:rsid w:val="13282752"/>
    <w:rsid w:val="13C4714A"/>
    <w:rsid w:val="13F07454"/>
    <w:rsid w:val="13FE6132"/>
    <w:rsid w:val="142B0945"/>
    <w:rsid w:val="14602DB2"/>
    <w:rsid w:val="1473D89F"/>
    <w:rsid w:val="1473E178"/>
    <w:rsid w:val="1491D2EC"/>
    <w:rsid w:val="149ACAD5"/>
    <w:rsid w:val="149E32DE"/>
    <w:rsid w:val="14B28E76"/>
    <w:rsid w:val="14B76C16"/>
    <w:rsid w:val="14C117E7"/>
    <w:rsid w:val="152634C0"/>
    <w:rsid w:val="152C2D6F"/>
    <w:rsid w:val="15E50337"/>
    <w:rsid w:val="1673E28F"/>
    <w:rsid w:val="16B5CE07"/>
    <w:rsid w:val="16FF96F5"/>
    <w:rsid w:val="17245F95"/>
    <w:rsid w:val="17B343ED"/>
    <w:rsid w:val="183F6074"/>
    <w:rsid w:val="1920BD93"/>
    <w:rsid w:val="194A222C"/>
    <w:rsid w:val="19DC4599"/>
    <w:rsid w:val="1A45452D"/>
    <w:rsid w:val="1A5C00A6"/>
    <w:rsid w:val="1AABE778"/>
    <w:rsid w:val="1AFD3D77"/>
    <w:rsid w:val="1B1EE638"/>
    <w:rsid w:val="1BF8FD04"/>
    <w:rsid w:val="1C7BC5CD"/>
    <w:rsid w:val="1D121DB9"/>
    <w:rsid w:val="1D4C94A1"/>
    <w:rsid w:val="1D920638"/>
    <w:rsid w:val="1DA4F5F2"/>
    <w:rsid w:val="1DA79784"/>
    <w:rsid w:val="1DB26DA7"/>
    <w:rsid w:val="1E13BEB9"/>
    <w:rsid w:val="1E705533"/>
    <w:rsid w:val="1E98B8E5"/>
    <w:rsid w:val="1ECABEB2"/>
    <w:rsid w:val="1F0EC3D6"/>
    <w:rsid w:val="1F7D4083"/>
    <w:rsid w:val="1FB31453"/>
    <w:rsid w:val="20088F67"/>
    <w:rsid w:val="20259503"/>
    <w:rsid w:val="20624194"/>
    <w:rsid w:val="2092D939"/>
    <w:rsid w:val="20B5CEFF"/>
    <w:rsid w:val="20C726C4"/>
    <w:rsid w:val="20E06218"/>
    <w:rsid w:val="21752143"/>
    <w:rsid w:val="222CFF16"/>
    <w:rsid w:val="22322060"/>
    <w:rsid w:val="22B50B21"/>
    <w:rsid w:val="23206A87"/>
    <w:rsid w:val="23401E75"/>
    <w:rsid w:val="23431542"/>
    <w:rsid w:val="234A934A"/>
    <w:rsid w:val="23A318BF"/>
    <w:rsid w:val="23DCA339"/>
    <w:rsid w:val="23F76F38"/>
    <w:rsid w:val="24712692"/>
    <w:rsid w:val="24A6097B"/>
    <w:rsid w:val="252F0B22"/>
    <w:rsid w:val="256D47F7"/>
    <w:rsid w:val="25814299"/>
    <w:rsid w:val="25854740"/>
    <w:rsid w:val="259D7283"/>
    <w:rsid w:val="26035FF5"/>
    <w:rsid w:val="2607A17A"/>
    <w:rsid w:val="263D3F35"/>
    <w:rsid w:val="26BFA490"/>
    <w:rsid w:val="27007039"/>
    <w:rsid w:val="2723E657"/>
    <w:rsid w:val="2789DD79"/>
    <w:rsid w:val="27E0552E"/>
    <w:rsid w:val="28DDE2B8"/>
    <w:rsid w:val="28F16D68"/>
    <w:rsid w:val="28FE7310"/>
    <w:rsid w:val="290AA4B6"/>
    <w:rsid w:val="293427EA"/>
    <w:rsid w:val="293A4F61"/>
    <w:rsid w:val="297395AA"/>
    <w:rsid w:val="29EA9E19"/>
    <w:rsid w:val="2A3AB88E"/>
    <w:rsid w:val="2A431CAA"/>
    <w:rsid w:val="2A8B53CD"/>
    <w:rsid w:val="2AA643DD"/>
    <w:rsid w:val="2AADFD97"/>
    <w:rsid w:val="2B012B73"/>
    <w:rsid w:val="2B27D3BF"/>
    <w:rsid w:val="2B3D7B65"/>
    <w:rsid w:val="2B44DBBE"/>
    <w:rsid w:val="2B4B4C66"/>
    <w:rsid w:val="2B9FD4F0"/>
    <w:rsid w:val="2BDD8944"/>
    <w:rsid w:val="2C15A6FC"/>
    <w:rsid w:val="2C7AF92F"/>
    <w:rsid w:val="2C8C577A"/>
    <w:rsid w:val="2C9CFBD4"/>
    <w:rsid w:val="2D130C4E"/>
    <w:rsid w:val="2D81D515"/>
    <w:rsid w:val="2D84A342"/>
    <w:rsid w:val="2DB13610"/>
    <w:rsid w:val="2E07EB25"/>
    <w:rsid w:val="2E7C9D0D"/>
    <w:rsid w:val="2E864651"/>
    <w:rsid w:val="2EDE8796"/>
    <w:rsid w:val="2EFED481"/>
    <w:rsid w:val="2F112DA1"/>
    <w:rsid w:val="2F195024"/>
    <w:rsid w:val="2F22D075"/>
    <w:rsid w:val="3039343E"/>
    <w:rsid w:val="308BED0A"/>
    <w:rsid w:val="30FBF7AC"/>
    <w:rsid w:val="3117AE6E"/>
    <w:rsid w:val="312E705E"/>
    <w:rsid w:val="3130D29A"/>
    <w:rsid w:val="3159FE2C"/>
    <w:rsid w:val="31F5BE11"/>
    <w:rsid w:val="321D0DEC"/>
    <w:rsid w:val="324AE493"/>
    <w:rsid w:val="32B378AF"/>
    <w:rsid w:val="32CD4D2F"/>
    <w:rsid w:val="3336175C"/>
    <w:rsid w:val="3355BB13"/>
    <w:rsid w:val="33B720BE"/>
    <w:rsid w:val="33BC8814"/>
    <w:rsid w:val="33F64198"/>
    <w:rsid w:val="34192069"/>
    <w:rsid w:val="35163768"/>
    <w:rsid w:val="35B7F7FE"/>
    <w:rsid w:val="361515D5"/>
    <w:rsid w:val="365A4FBC"/>
    <w:rsid w:val="3670974C"/>
    <w:rsid w:val="36BBC70D"/>
    <w:rsid w:val="370F40FF"/>
    <w:rsid w:val="374157BE"/>
    <w:rsid w:val="37AFBD96"/>
    <w:rsid w:val="3838D32F"/>
    <w:rsid w:val="38657851"/>
    <w:rsid w:val="3953B70F"/>
    <w:rsid w:val="396F95E6"/>
    <w:rsid w:val="39A9CF2B"/>
    <w:rsid w:val="39D47201"/>
    <w:rsid w:val="39D73C78"/>
    <w:rsid w:val="3A2BBF17"/>
    <w:rsid w:val="3A343F46"/>
    <w:rsid w:val="3A4D9E9B"/>
    <w:rsid w:val="3AE1E641"/>
    <w:rsid w:val="3B020C97"/>
    <w:rsid w:val="3B9F2398"/>
    <w:rsid w:val="3BAD6423"/>
    <w:rsid w:val="3C24324E"/>
    <w:rsid w:val="3C31BA7C"/>
    <w:rsid w:val="3C3FCA0B"/>
    <w:rsid w:val="3C62A394"/>
    <w:rsid w:val="3C8F0B06"/>
    <w:rsid w:val="3CAC5170"/>
    <w:rsid w:val="3CB57065"/>
    <w:rsid w:val="3D4B5F92"/>
    <w:rsid w:val="3DB886C8"/>
    <w:rsid w:val="3E078A2C"/>
    <w:rsid w:val="3E26FA82"/>
    <w:rsid w:val="3E6FDCAE"/>
    <w:rsid w:val="3E7D85D1"/>
    <w:rsid w:val="3E8C2C39"/>
    <w:rsid w:val="3E96111B"/>
    <w:rsid w:val="3EBB1CCD"/>
    <w:rsid w:val="3F554D6A"/>
    <w:rsid w:val="3F99E117"/>
    <w:rsid w:val="3F9A5447"/>
    <w:rsid w:val="3FC6ABC8"/>
    <w:rsid w:val="3FD4CA5C"/>
    <w:rsid w:val="3FED9658"/>
    <w:rsid w:val="3FF49A2D"/>
    <w:rsid w:val="402F8356"/>
    <w:rsid w:val="404E09B0"/>
    <w:rsid w:val="406C3742"/>
    <w:rsid w:val="406DFC7E"/>
    <w:rsid w:val="40799937"/>
    <w:rsid w:val="409535EA"/>
    <w:rsid w:val="4099CC44"/>
    <w:rsid w:val="40AC3B72"/>
    <w:rsid w:val="40BAF957"/>
    <w:rsid w:val="40D8057A"/>
    <w:rsid w:val="40EC0342"/>
    <w:rsid w:val="41075C8D"/>
    <w:rsid w:val="41594209"/>
    <w:rsid w:val="419AF65D"/>
    <w:rsid w:val="41BA27F4"/>
    <w:rsid w:val="425DD158"/>
    <w:rsid w:val="429373D2"/>
    <w:rsid w:val="42CC8883"/>
    <w:rsid w:val="42F6E338"/>
    <w:rsid w:val="434C3449"/>
    <w:rsid w:val="435EA4FB"/>
    <w:rsid w:val="4454DC96"/>
    <w:rsid w:val="449261A6"/>
    <w:rsid w:val="44BC19FE"/>
    <w:rsid w:val="44CEEE89"/>
    <w:rsid w:val="44ED937C"/>
    <w:rsid w:val="4572DF36"/>
    <w:rsid w:val="45AC6F0C"/>
    <w:rsid w:val="4626FE47"/>
    <w:rsid w:val="462EA9FE"/>
    <w:rsid w:val="462FA789"/>
    <w:rsid w:val="463F1679"/>
    <w:rsid w:val="468C97E5"/>
    <w:rsid w:val="46B26C1E"/>
    <w:rsid w:val="46E8824B"/>
    <w:rsid w:val="46ED1CAB"/>
    <w:rsid w:val="471AA544"/>
    <w:rsid w:val="47349C7A"/>
    <w:rsid w:val="475F690E"/>
    <w:rsid w:val="487F530E"/>
    <w:rsid w:val="48A485FD"/>
    <w:rsid w:val="48C4E791"/>
    <w:rsid w:val="48F9F0AA"/>
    <w:rsid w:val="4943E004"/>
    <w:rsid w:val="496453EE"/>
    <w:rsid w:val="49B84430"/>
    <w:rsid w:val="4A18E3BE"/>
    <w:rsid w:val="4A38BE47"/>
    <w:rsid w:val="4A5ADF6B"/>
    <w:rsid w:val="4A65E773"/>
    <w:rsid w:val="4A99E20D"/>
    <w:rsid w:val="4A9FB82A"/>
    <w:rsid w:val="4ADAD1CF"/>
    <w:rsid w:val="4AFB2348"/>
    <w:rsid w:val="4B00244F"/>
    <w:rsid w:val="4B0B93D6"/>
    <w:rsid w:val="4B56417C"/>
    <w:rsid w:val="4C76A230"/>
    <w:rsid w:val="4CD8E980"/>
    <w:rsid w:val="4D914166"/>
    <w:rsid w:val="4DAF5D12"/>
    <w:rsid w:val="4DF11333"/>
    <w:rsid w:val="4E1E9CB4"/>
    <w:rsid w:val="4E4DB170"/>
    <w:rsid w:val="4EC33397"/>
    <w:rsid w:val="4F2A6BB9"/>
    <w:rsid w:val="4F2E508E"/>
    <w:rsid w:val="4FC7D5B4"/>
    <w:rsid w:val="4FE0D46A"/>
    <w:rsid w:val="500C0278"/>
    <w:rsid w:val="5029B29F"/>
    <w:rsid w:val="504C9170"/>
    <w:rsid w:val="50D32C90"/>
    <w:rsid w:val="51617B27"/>
    <w:rsid w:val="516B6ED7"/>
    <w:rsid w:val="516F9757"/>
    <w:rsid w:val="5188B757"/>
    <w:rsid w:val="51C19A1C"/>
    <w:rsid w:val="51D8F864"/>
    <w:rsid w:val="51DE6001"/>
    <w:rsid w:val="523BC470"/>
    <w:rsid w:val="524336C8"/>
    <w:rsid w:val="52602FE7"/>
    <w:rsid w:val="52620C7B"/>
    <w:rsid w:val="5268D5EF"/>
    <w:rsid w:val="52FD83AB"/>
    <w:rsid w:val="534830E5"/>
    <w:rsid w:val="53719DD9"/>
    <w:rsid w:val="53A13A4A"/>
    <w:rsid w:val="53BC13D0"/>
    <w:rsid w:val="548266A7"/>
    <w:rsid w:val="552919D7"/>
    <w:rsid w:val="5599AD3D"/>
    <w:rsid w:val="55F6342B"/>
    <w:rsid w:val="56080530"/>
    <w:rsid w:val="560E5F1F"/>
    <w:rsid w:val="563360C9"/>
    <w:rsid w:val="563C2070"/>
    <w:rsid w:val="56A2B2D6"/>
    <w:rsid w:val="56BFC20F"/>
    <w:rsid w:val="577144C8"/>
    <w:rsid w:val="584FB519"/>
    <w:rsid w:val="58CB971B"/>
    <w:rsid w:val="58E9D283"/>
    <w:rsid w:val="59547335"/>
    <w:rsid w:val="59A2FFEB"/>
    <w:rsid w:val="59AB080D"/>
    <w:rsid w:val="59B76C88"/>
    <w:rsid w:val="59E26734"/>
    <w:rsid w:val="5BCEE44D"/>
    <w:rsid w:val="5BF0C361"/>
    <w:rsid w:val="5BF6E032"/>
    <w:rsid w:val="5CAC37DC"/>
    <w:rsid w:val="5CDC8DCF"/>
    <w:rsid w:val="5CDE3CFB"/>
    <w:rsid w:val="5CE0626F"/>
    <w:rsid w:val="5D38F398"/>
    <w:rsid w:val="5DE2D03D"/>
    <w:rsid w:val="5E113A45"/>
    <w:rsid w:val="5E1CB39D"/>
    <w:rsid w:val="5E6CD2B4"/>
    <w:rsid w:val="5EFCF60C"/>
    <w:rsid w:val="5F394666"/>
    <w:rsid w:val="5F64C2F2"/>
    <w:rsid w:val="600BD57E"/>
    <w:rsid w:val="600EDD65"/>
    <w:rsid w:val="60AD75E1"/>
    <w:rsid w:val="60E49DA8"/>
    <w:rsid w:val="60F13DE0"/>
    <w:rsid w:val="611BA363"/>
    <w:rsid w:val="617D88E6"/>
    <w:rsid w:val="619538ED"/>
    <w:rsid w:val="627A34E2"/>
    <w:rsid w:val="627E85E5"/>
    <w:rsid w:val="6332BDD2"/>
    <w:rsid w:val="6373A33C"/>
    <w:rsid w:val="6392DA15"/>
    <w:rsid w:val="6408081C"/>
    <w:rsid w:val="6497DE5D"/>
    <w:rsid w:val="64DC006B"/>
    <w:rsid w:val="6538EE1A"/>
    <w:rsid w:val="656645EC"/>
    <w:rsid w:val="659DB5A8"/>
    <w:rsid w:val="65CDCA81"/>
    <w:rsid w:val="667069AB"/>
    <w:rsid w:val="6692B83F"/>
    <w:rsid w:val="67ABB47E"/>
    <w:rsid w:val="6876E78E"/>
    <w:rsid w:val="6881EADE"/>
    <w:rsid w:val="6888F9AF"/>
    <w:rsid w:val="68B63D5A"/>
    <w:rsid w:val="68BB974F"/>
    <w:rsid w:val="68D25A14"/>
    <w:rsid w:val="6946178E"/>
    <w:rsid w:val="695A0E2B"/>
    <w:rsid w:val="6985E4A9"/>
    <w:rsid w:val="69C20C5F"/>
    <w:rsid w:val="69CC62CA"/>
    <w:rsid w:val="6A7EF7C9"/>
    <w:rsid w:val="6A804DCD"/>
    <w:rsid w:val="6B50B291"/>
    <w:rsid w:val="6B572C7A"/>
    <w:rsid w:val="6BAE6EDE"/>
    <w:rsid w:val="6C3C52CC"/>
    <w:rsid w:val="6C732120"/>
    <w:rsid w:val="6CCB74E3"/>
    <w:rsid w:val="6D2E009A"/>
    <w:rsid w:val="6D347FA0"/>
    <w:rsid w:val="6D3F43C5"/>
    <w:rsid w:val="6DA0769C"/>
    <w:rsid w:val="6DBB163C"/>
    <w:rsid w:val="6E5F9AD7"/>
    <w:rsid w:val="6E99AC62"/>
    <w:rsid w:val="6EB56740"/>
    <w:rsid w:val="6F1891F9"/>
    <w:rsid w:val="6FAB51FC"/>
    <w:rsid w:val="6FD3D2CA"/>
    <w:rsid w:val="70150FBF"/>
    <w:rsid w:val="70DF7AA7"/>
    <w:rsid w:val="70ECA5B9"/>
    <w:rsid w:val="710B07F1"/>
    <w:rsid w:val="7133D5A3"/>
    <w:rsid w:val="71649E4E"/>
    <w:rsid w:val="71B063F6"/>
    <w:rsid w:val="71D14D24"/>
    <w:rsid w:val="71FE621D"/>
    <w:rsid w:val="736CFF4D"/>
    <w:rsid w:val="73E82F8C"/>
    <w:rsid w:val="7448A248"/>
    <w:rsid w:val="745CC211"/>
    <w:rsid w:val="7491A762"/>
    <w:rsid w:val="74B9FB06"/>
    <w:rsid w:val="74F2A626"/>
    <w:rsid w:val="74F7A248"/>
    <w:rsid w:val="75422305"/>
    <w:rsid w:val="754A9F6F"/>
    <w:rsid w:val="757CB381"/>
    <w:rsid w:val="75927155"/>
    <w:rsid w:val="75A8766C"/>
    <w:rsid w:val="762B92F9"/>
    <w:rsid w:val="7668D5E7"/>
    <w:rsid w:val="76788294"/>
    <w:rsid w:val="76A750C8"/>
    <w:rsid w:val="76A79C65"/>
    <w:rsid w:val="76EE448B"/>
    <w:rsid w:val="76EF0165"/>
    <w:rsid w:val="77368176"/>
    <w:rsid w:val="7838AAE8"/>
    <w:rsid w:val="7841DCE2"/>
    <w:rsid w:val="78751EEC"/>
    <w:rsid w:val="78BD9DBE"/>
    <w:rsid w:val="78CC602E"/>
    <w:rsid w:val="79095E04"/>
    <w:rsid w:val="7927EA58"/>
    <w:rsid w:val="792A6BD7"/>
    <w:rsid w:val="792F002A"/>
    <w:rsid w:val="79508BE5"/>
    <w:rsid w:val="79576AEA"/>
    <w:rsid w:val="79D62A9C"/>
    <w:rsid w:val="7A069237"/>
    <w:rsid w:val="7A07048C"/>
    <w:rsid w:val="7A495C4C"/>
    <w:rsid w:val="7A89660D"/>
    <w:rsid w:val="7A980702"/>
    <w:rsid w:val="7B61E52B"/>
    <w:rsid w:val="7B89BBF6"/>
    <w:rsid w:val="7BBDB209"/>
    <w:rsid w:val="7C4B7D2A"/>
    <w:rsid w:val="7C5AE6D6"/>
    <w:rsid w:val="7C620C99"/>
    <w:rsid w:val="7C62A1F9"/>
    <w:rsid w:val="7D31EAFA"/>
    <w:rsid w:val="7D32BA0B"/>
    <w:rsid w:val="7D70C0D7"/>
    <w:rsid w:val="7DABBA4F"/>
    <w:rsid w:val="7DF039F8"/>
    <w:rsid w:val="7F5FACE8"/>
    <w:rsid w:val="7F78079B"/>
    <w:rsid w:val="7FA2B4EF"/>
    <w:rsid w:val="7FD5B4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BB814"/>
  <w15:chartTrackingRefBased/>
  <w15:docId w15:val="{76CD9F28-8B25-483F-854B-D0F007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16"/>
    <w:pPr>
      <w:spacing w:line="256" w:lineRule="auto"/>
    </w:pPr>
  </w:style>
  <w:style w:type="paragraph" w:styleId="Heading1">
    <w:name w:val="heading 1"/>
    <w:basedOn w:val="Normal"/>
    <w:next w:val="Normal"/>
    <w:link w:val="Heading1Char"/>
    <w:uiPriority w:val="9"/>
    <w:qFormat/>
    <w:rsid w:val="00D32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avitas Heading New"/>
    <w:basedOn w:val="Normal"/>
    <w:next w:val="Normal"/>
    <w:link w:val="Heading2Char"/>
    <w:autoRedefine/>
    <w:uiPriority w:val="9"/>
    <w:unhideWhenUsed/>
    <w:qFormat/>
    <w:rsid w:val="00B02C04"/>
    <w:pPr>
      <w:keepNext/>
      <w:keepLines/>
      <w:spacing w:after="0"/>
      <w:outlineLvl w:val="1"/>
    </w:pPr>
    <w:rPr>
      <w:rFonts w:ascii="Arial" w:eastAsiaTheme="majorEastAsia" w:hAnsi="Arial" w:cstheme="majorBidi"/>
      <w:b/>
      <w:color w:val="007F7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A7152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71523"/>
    <w:pPr>
      <w:spacing w:after="0" w:line="240" w:lineRule="auto"/>
    </w:pPr>
  </w:style>
  <w:style w:type="paragraph" w:styleId="Footer">
    <w:name w:val="footer"/>
    <w:basedOn w:val="Normal"/>
    <w:link w:val="FooterChar"/>
    <w:uiPriority w:val="99"/>
    <w:unhideWhenUsed/>
    <w:rsid w:val="00A71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523"/>
  </w:style>
  <w:style w:type="paragraph" w:styleId="BodyText">
    <w:name w:val="Body Text"/>
    <w:basedOn w:val="Normal"/>
    <w:link w:val="BodyTextChar"/>
    <w:uiPriority w:val="1"/>
    <w:qFormat/>
    <w:rsid w:val="00A71523"/>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A71523"/>
    <w:rPr>
      <w:rFonts w:ascii="Calibri" w:eastAsia="Calibri" w:hAnsi="Calibri" w:cs="Calibri"/>
      <w:sz w:val="20"/>
      <w:szCs w:val="20"/>
      <w:lang w:val="en-US"/>
    </w:rPr>
  </w:style>
  <w:style w:type="paragraph" w:styleId="ListParagraph">
    <w:name w:val="List Paragraph"/>
    <w:basedOn w:val="Normal"/>
    <w:uiPriority w:val="34"/>
    <w:qFormat/>
    <w:rsid w:val="00B92F30"/>
    <w:pPr>
      <w:spacing w:line="259" w:lineRule="auto"/>
      <w:ind w:left="720"/>
      <w:contextualSpacing/>
    </w:pPr>
  </w:style>
  <w:style w:type="paragraph" w:styleId="Header">
    <w:name w:val="header"/>
    <w:basedOn w:val="Normal"/>
    <w:link w:val="HeaderChar"/>
    <w:uiPriority w:val="99"/>
    <w:unhideWhenUsed/>
    <w:rsid w:val="007A7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12"/>
  </w:style>
  <w:style w:type="paragraph" w:styleId="BalloonText">
    <w:name w:val="Balloon Text"/>
    <w:basedOn w:val="Normal"/>
    <w:link w:val="BalloonTextChar"/>
    <w:uiPriority w:val="99"/>
    <w:semiHidden/>
    <w:unhideWhenUsed/>
    <w:rsid w:val="00272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BAA"/>
    <w:rPr>
      <w:rFonts w:ascii="Segoe UI" w:hAnsi="Segoe UI" w:cs="Segoe UI"/>
      <w:sz w:val="18"/>
      <w:szCs w:val="18"/>
    </w:rPr>
  </w:style>
  <w:style w:type="character" w:styleId="Hyperlink">
    <w:name w:val="Hyperlink"/>
    <w:basedOn w:val="DefaultParagraphFont"/>
    <w:uiPriority w:val="99"/>
    <w:unhideWhenUsed/>
    <w:rsid w:val="00D32D74"/>
    <w:rPr>
      <w:color w:val="0563C1" w:themeColor="hyperlink"/>
      <w:u w:val="single"/>
    </w:rPr>
  </w:style>
  <w:style w:type="paragraph" w:styleId="TOC1">
    <w:name w:val="toc 1"/>
    <w:basedOn w:val="NavitasHeading"/>
    <w:next w:val="NavitasHeading"/>
    <w:autoRedefine/>
    <w:uiPriority w:val="39"/>
    <w:unhideWhenUsed/>
    <w:rsid w:val="009538C2"/>
    <w:pPr>
      <w:tabs>
        <w:tab w:val="right" w:leader="dot" w:pos="9016"/>
      </w:tabs>
      <w:spacing w:before="120" w:after="220" w:line="360" w:lineRule="auto"/>
    </w:pPr>
    <w:rPr>
      <w:rFonts w:eastAsiaTheme="minorEastAsia" w:cs="Times New Roman"/>
      <w:b w:val="0"/>
      <w:bCs w:val="0"/>
      <w:noProof/>
      <w:lang w:val="en-US"/>
    </w:rPr>
  </w:style>
  <w:style w:type="paragraph" w:styleId="TOC2">
    <w:name w:val="toc 2"/>
    <w:basedOn w:val="Normal"/>
    <w:next w:val="Normal"/>
    <w:autoRedefine/>
    <w:uiPriority w:val="39"/>
    <w:unhideWhenUsed/>
    <w:rsid w:val="004F231F"/>
    <w:pPr>
      <w:tabs>
        <w:tab w:val="right" w:leader="dot" w:pos="9015"/>
      </w:tabs>
      <w:spacing w:after="100" w:line="360" w:lineRule="auto"/>
      <w:ind w:left="220"/>
    </w:pPr>
    <w:rPr>
      <w:rFonts w:ascii="Arial" w:eastAsiaTheme="minorEastAsia" w:hAnsi="Arial" w:cs="Times New Roman"/>
      <w:noProof/>
      <w:sz w:val="24"/>
      <w:lang w:val="en-US"/>
    </w:rPr>
  </w:style>
  <w:style w:type="paragraph" w:styleId="TOC3">
    <w:name w:val="toc 3"/>
    <w:basedOn w:val="Normal"/>
    <w:next w:val="Normal"/>
    <w:autoRedefine/>
    <w:uiPriority w:val="39"/>
    <w:semiHidden/>
    <w:unhideWhenUsed/>
    <w:rsid w:val="00D32D74"/>
    <w:pPr>
      <w:spacing w:after="100"/>
      <w:ind w:left="440"/>
    </w:pPr>
    <w:rPr>
      <w:rFonts w:eastAsiaTheme="minorEastAsia" w:cs="Times New Roman"/>
      <w:lang w:val="en-US"/>
    </w:rPr>
  </w:style>
  <w:style w:type="character" w:customStyle="1" w:styleId="Heading1Char">
    <w:name w:val="Heading 1 Char"/>
    <w:basedOn w:val="DefaultParagraphFont"/>
    <w:link w:val="Heading1"/>
    <w:uiPriority w:val="9"/>
    <w:rsid w:val="00D32D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2D74"/>
    <w:pPr>
      <w:outlineLvl w:val="9"/>
    </w:pPr>
    <w:rPr>
      <w:lang w:val="en-US"/>
    </w:rPr>
  </w:style>
  <w:style w:type="table" w:styleId="TableGrid">
    <w:name w:val="Table Grid"/>
    <w:basedOn w:val="TableNormal"/>
    <w:uiPriority w:val="39"/>
    <w:rsid w:val="00B13D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itasHeading">
    <w:name w:val="Navitas Heading"/>
    <w:basedOn w:val="Default"/>
    <w:next w:val="Heading1"/>
    <w:link w:val="NavitasHeadingChar"/>
    <w:autoRedefine/>
    <w:qFormat/>
    <w:rsid w:val="0016031C"/>
    <w:rPr>
      <w:rFonts w:ascii="Arial" w:hAnsi="Arial" w:cs="Arial"/>
      <w:b/>
      <w:bCs/>
      <w:color w:val="007F7B"/>
    </w:rPr>
  </w:style>
  <w:style w:type="character" w:customStyle="1" w:styleId="Heading2Char">
    <w:name w:val="Heading 2 Char"/>
    <w:aliases w:val="Navitas Heading New Char"/>
    <w:basedOn w:val="DefaultParagraphFont"/>
    <w:link w:val="Heading2"/>
    <w:uiPriority w:val="9"/>
    <w:rsid w:val="00B02C04"/>
    <w:rPr>
      <w:rFonts w:ascii="Arial" w:eastAsiaTheme="majorEastAsia" w:hAnsi="Arial" w:cstheme="majorBidi"/>
      <w:b/>
      <w:color w:val="007F7B"/>
      <w:sz w:val="24"/>
      <w:szCs w:val="26"/>
    </w:rPr>
  </w:style>
  <w:style w:type="character" w:customStyle="1" w:styleId="DefaultChar">
    <w:name w:val="Default Char"/>
    <w:basedOn w:val="DefaultParagraphFont"/>
    <w:link w:val="Default"/>
    <w:rsid w:val="0016031C"/>
    <w:rPr>
      <w:rFonts w:ascii="Calibri" w:hAnsi="Calibri" w:cs="Calibri"/>
      <w:color w:val="000000"/>
      <w:sz w:val="24"/>
      <w:szCs w:val="24"/>
    </w:rPr>
  </w:style>
  <w:style w:type="character" w:customStyle="1" w:styleId="NavitasHeadingChar">
    <w:name w:val="Navitas Heading Char"/>
    <w:basedOn w:val="DefaultChar"/>
    <w:link w:val="NavitasHeading"/>
    <w:rsid w:val="0016031C"/>
    <w:rPr>
      <w:rFonts w:ascii="Arial" w:hAnsi="Arial" w:cs="Arial"/>
      <w:b/>
      <w:bCs/>
      <w:color w:val="007F7B"/>
      <w:sz w:val="24"/>
      <w:szCs w:val="24"/>
    </w:rPr>
  </w:style>
  <w:style w:type="paragraph" w:styleId="Revision">
    <w:name w:val="Revision"/>
    <w:hidden/>
    <w:uiPriority w:val="99"/>
    <w:semiHidden/>
    <w:rsid w:val="00DA4DD4"/>
    <w:pPr>
      <w:spacing w:after="0" w:line="240" w:lineRule="auto"/>
    </w:pPr>
  </w:style>
  <w:style w:type="character" w:styleId="CommentReference">
    <w:name w:val="annotation reference"/>
    <w:basedOn w:val="DefaultParagraphFont"/>
    <w:uiPriority w:val="99"/>
    <w:semiHidden/>
    <w:unhideWhenUsed/>
    <w:rsid w:val="00704C1E"/>
    <w:rPr>
      <w:sz w:val="16"/>
      <w:szCs w:val="16"/>
    </w:rPr>
  </w:style>
  <w:style w:type="paragraph" w:styleId="CommentText">
    <w:name w:val="annotation text"/>
    <w:basedOn w:val="Normal"/>
    <w:link w:val="CommentTextChar"/>
    <w:uiPriority w:val="99"/>
    <w:unhideWhenUsed/>
    <w:rsid w:val="00704C1E"/>
    <w:pPr>
      <w:spacing w:line="240" w:lineRule="auto"/>
    </w:pPr>
    <w:rPr>
      <w:sz w:val="20"/>
      <w:szCs w:val="20"/>
    </w:rPr>
  </w:style>
  <w:style w:type="character" w:customStyle="1" w:styleId="CommentTextChar">
    <w:name w:val="Comment Text Char"/>
    <w:basedOn w:val="DefaultParagraphFont"/>
    <w:link w:val="CommentText"/>
    <w:uiPriority w:val="99"/>
    <w:rsid w:val="00704C1E"/>
    <w:rPr>
      <w:sz w:val="20"/>
      <w:szCs w:val="20"/>
    </w:rPr>
  </w:style>
  <w:style w:type="paragraph" w:styleId="CommentSubject">
    <w:name w:val="annotation subject"/>
    <w:basedOn w:val="CommentText"/>
    <w:next w:val="CommentText"/>
    <w:link w:val="CommentSubjectChar"/>
    <w:uiPriority w:val="99"/>
    <w:semiHidden/>
    <w:unhideWhenUsed/>
    <w:rsid w:val="00704C1E"/>
    <w:rPr>
      <w:b/>
      <w:bCs/>
    </w:rPr>
  </w:style>
  <w:style w:type="character" w:customStyle="1" w:styleId="CommentSubjectChar">
    <w:name w:val="Comment Subject Char"/>
    <w:basedOn w:val="CommentTextChar"/>
    <w:link w:val="CommentSubject"/>
    <w:uiPriority w:val="99"/>
    <w:semiHidden/>
    <w:rsid w:val="00704C1E"/>
    <w:rPr>
      <w:b/>
      <w:bCs/>
      <w:sz w:val="20"/>
      <w:szCs w:val="20"/>
    </w:rPr>
  </w:style>
  <w:style w:type="character" w:styleId="FollowedHyperlink">
    <w:name w:val="FollowedHyperlink"/>
    <w:basedOn w:val="DefaultParagraphFont"/>
    <w:uiPriority w:val="99"/>
    <w:semiHidden/>
    <w:unhideWhenUsed/>
    <w:rsid w:val="005A34B6"/>
    <w:rPr>
      <w:color w:val="954F72" w:themeColor="followedHyperlink"/>
      <w:u w:val="single"/>
    </w:rPr>
  </w:style>
  <w:style w:type="character" w:styleId="UnresolvedMention">
    <w:name w:val="Unresolved Mention"/>
    <w:basedOn w:val="DefaultParagraphFont"/>
    <w:uiPriority w:val="99"/>
    <w:semiHidden/>
    <w:unhideWhenUsed/>
    <w:rsid w:val="000F4349"/>
    <w:rPr>
      <w:color w:val="605E5C"/>
      <w:shd w:val="clear" w:color="auto" w:fill="E1DFDD"/>
    </w:rPr>
  </w:style>
  <w:style w:type="character" w:styleId="Mention">
    <w:name w:val="Mention"/>
    <w:basedOn w:val="DefaultParagraphFont"/>
    <w:uiPriority w:val="99"/>
    <w:unhideWhenUsed/>
    <w:rsid w:val="0045661B"/>
    <w:rPr>
      <w:color w:val="2B579A"/>
      <w:shd w:val="clear" w:color="auto" w:fill="E1DFDD"/>
    </w:rPr>
  </w:style>
  <w:style w:type="paragraph" w:customStyle="1" w:styleId="paragraph">
    <w:name w:val="paragraph"/>
    <w:basedOn w:val="Normal"/>
    <w:rsid w:val="00F83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83DAD"/>
  </w:style>
  <w:style w:type="character" w:customStyle="1" w:styleId="normaltextrun">
    <w:name w:val="normaltextrun"/>
    <w:basedOn w:val="DefaultParagraphFont"/>
    <w:rsid w:val="00F83DAD"/>
  </w:style>
  <w:style w:type="paragraph" w:customStyle="1" w:styleId="USETHISONE">
    <w:name w:val="USE THIS ONE"/>
    <w:basedOn w:val="Normal"/>
    <w:link w:val="USETHISONEChar"/>
    <w:qFormat/>
    <w:rsid w:val="65CDCA81"/>
    <w:pPr>
      <w:spacing w:after="0"/>
      <w:contextualSpacing/>
    </w:pPr>
    <w:rPr>
      <w:rFonts w:ascii="Arial" w:eastAsiaTheme="minorEastAsia" w:hAnsi="Arial" w:cs="Arial"/>
      <w:b/>
      <w:bCs/>
      <w:color w:val="007F7B"/>
      <w:sz w:val="24"/>
      <w:szCs w:val="24"/>
    </w:rPr>
  </w:style>
  <w:style w:type="character" w:customStyle="1" w:styleId="USETHISONEChar">
    <w:name w:val="USE THIS ONE Char"/>
    <w:basedOn w:val="DefaultParagraphFont"/>
    <w:link w:val="USETHISONE"/>
    <w:rsid w:val="65CDCA81"/>
    <w:rPr>
      <w:rFonts w:ascii="Arial" w:eastAsiaTheme="minorEastAsia" w:hAnsi="Arial" w:cs="Arial"/>
      <w:b/>
      <w:bCs/>
      <w:color w:val="007F7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92459">
      <w:bodyDiv w:val="1"/>
      <w:marLeft w:val="0"/>
      <w:marRight w:val="0"/>
      <w:marTop w:val="0"/>
      <w:marBottom w:val="0"/>
      <w:divBdr>
        <w:top w:val="none" w:sz="0" w:space="0" w:color="auto"/>
        <w:left w:val="none" w:sz="0" w:space="0" w:color="auto"/>
        <w:bottom w:val="none" w:sz="0" w:space="0" w:color="auto"/>
        <w:right w:val="none" w:sz="0" w:space="0" w:color="auto"/>
      </w:divBdr>
    </w:div>
    <w:div w:id="1392849344">
      <w:bodyDiv w:val="1"/>
      <w:marLeft w:val="0"/>
      <w:marRight w:val="0"/>
      <w:marTop w:val="0"/>
      <w:marBottom w:val="0"/>
      <w:divBdr>
        <w:top w:val="none" w:sz="0" w:space="0" w:color="auto"/>
        <w:left w:val="none" w:sz="0" w:space="0" w:color="auto"/>
        <w:bottom w:val="none" w:sz="0" w:space="0" w:color="auto"/>
        <w:right w:val="none" w:sz="0" w:space="0" w:color="auto"/>
      </w:divBdr>
    </w:div>
    <w:div w:id="1426003219">
      <w:bodyDiv w:val="1"/>
      <w:marLeft w:val="0"/>
      <w:marRight w:val="0"/>
      <w:marTop w:val="0"/>
      <w:marBottom w:val="0"/>
      <w:divBdr>
        <w:top w:val="none" w:sz="0" w:space="0" w:color="auto"/>
        <w:left w:val="none" w:sz="0" w:space="0" w:color="auto"/>
        <w:bottom w:val="none" w:sz="0" w:space="0" w:color="auto"/>
        <w:right w:val="none" w:sz="0" w:space="0" w:color="auto"/>
      </w:divBdr>
    </w:div>
    <w:div w:id="2020694416">
      <w:bodyDiv w:val="1"/>
      <w:marLeft w:val="0"/>
      <w:marRight w:val="0"/>
      <w:marTop w:val="0"/>
      <w:marBottom w:val="0"/>
      <w:divBdr>
        <w:top w:val="none" w:sz="0" w:space="0" w:color="auto"/>
        <w:left w:val="none" w:sz="0" w:space="0" w:color="auto"/>
        <w:bottom w:val="none" w:sz="0" w:space="0" w:color="auto"/>
        <w:right w:val="none" w:sz="0" w:space="0" w:color="auto"/>
      </w:divBdr>
    </w:div>
    <w:div w:id="2041395911">
      <w:bodyDiv w:val="1"/>
      <w:marLeft w:val="0"/>
      <w:marRight w:val="0"/>
      <w:marTop w:val="0"/>
      <w:marBottom w:val="0"/>
      <w:divBdr>
        <w:top w:val="none" w:sz="0" w:space="0" w:color="auto"/>
        <w:left w:val="none" w:sz="0" w:space="0" w:color="auto"/>
        <w:bottom w:val="none" w:sz="0" w:space="0" w:color="auto"/>
        <w:right w:val="none" w:sz="0" w:space="0" w:color="auto"/>
      </w:divBdr>
      <w:divsChild>
        <w:div w:id="24253402">
          <w:marLeft w:val="0"/>
          <w:marRight w:val="0"/>
          <w:marTop w:val="0"/>
          <w:marBottom w:val="0"/>
          <w:divBdr>
            <w:top w:val="none" w:sz="0" w:space="0" w:color="auto"/>
            <w:left w:val="none" w:sz="0" w:space="0" w:color="auto"/>
            <w:bottom w:val="none" w:sz="0" w:space="0" w:color="auto"/>
            <w:right w:val="none" w:sz="0" w:space="0" w:color="auto"/>
          </w:divBdr>
        </w:div>
        <w:div w:id="27462352">
          <w:marLeft w:val="0"/>
          <w:marRight w:val="0"/>
          <w:marTop w:val="0"/>
          <w:marBottom w:val="0"/>
          <w:divBdr>
            <w:top w:val="none" w:sz="0" w:space="0" w:color="auto"/>
            <w:left w:val="none" w:sz="0" w:space="0" w:color="auto"/>
            <w:bottom w:val="none" w:sz="0" w:space="0" w:color="auto"/>
            <w:right w:val="none" w:sz="0" w:space="0" w:color="auto"/>
          </w:divBdr>
        </w:div>
        <w:div w:id="104663143">
          <w:marLeft w:val="0"/>
          <w:marRight w:val="0"/>
          <w:marTop w:val="0"/>
          <w:marBottom w:val="0"/>
          <w:divBdr>
            <w:top w:val="none" w:sz="0" w:space="0" w:color="auto"/>
            <w:left w:val="none" w:sz="0" w:space="0" w:color="auto"/>
            <w:bottom w:val="none" w:sz="0" w:space="0" w:color="auto"/>
            <w:right w:val="none" w:sz="0" w:space="0" w:color="auto"/>
          </w:divBdr>
        </w:div>
        <w:div w:id="120462163">
          <w:marLeft w:val="0"/>
          <w:marRight w:val="0"/>
          <w:marTop w:val="0"/>
          <w:marBottom w:val="0"/>
          <w:divBdr>
            <w:top w:val="none" w:sz="0" w:space="0" w:color="auto"/>
            <w:left w:val="none" w:sz="0" w:space="0" w:color="auto"/>
            <w:bottom w:val="none" w:sz="0" w:space="0" w:color="auto"/>
            <w:right w:val="none" w:sz="0" w:space="0" w:color="auto"/>
          </w:divBdr>
        </w:div>
        <w:div w:id="124008699">
          <w:marLeft w:val="0"/>
          <w:marRight w:val="0"/>
          <w:marTop w:val="0"/>
          <w:marBottom w:val="0"/>
          <w:divBdr>
            <w:top w:val="none" w:sz="0" w:space="0" w:color="auto"/>
            <w:left w:val="none" w:sz="0" w:space="0" w:color="auto"/>
            <w:bottom w:val="none" w:sz="0" w:space="0" w:color="auto"/>
            <w:right w:val="none" w:sz="0" w:space="0" w:color="auto"/>
          </w:divBdr>
        </w:div>
        <w:div w:id="138882663">
          <w:marLeft w:val="0"/>
          <w:marRight w:val="0"/>
          <w:marTop w:val="0"/>
          <w:marBottom w:val="0"/>
          <w:divBdr>
            <w:top w:val="none" w:sz="0" w:space="0" w:color="auto"/>
            <w:left w:val="none" w:sz="0" w:space="0" w:color="auto"/>
            <w:bottom w:val="none" w:sz="0" w:space="0" w:color="auto"/>
            <w:right w:val="none" w:sz="0" w:space="0" w:color="auto"/>
          </w:divBdr>
          <w:divsChild>
            <w:div w:id="722021407">
              <w:marLeft w:val="0"/>
              <w:marRight w:val="0"/>
              <w:marTop w:val="0"/>
              <w:marBottom w:val="0"/>
              <w:divBdr>
                <w:top w:val="none" w:sz="0" w:space="0" w:color="auto"/>
                <w:left w:val="none" w:sz="0" w:space="0" w:color="auto"/>
                <w:bottom w:val="none" w:sz="0" w:space="0" w:color="auto"/>
                <w:right w:val="none" w:sz="0" w:space="0" w:color="auto"/>
              </w:divBdr>
            </w:div>
            <w:div w:id="773288438">
              <w:marLeft w:val="0"/>
              <w:marRight w:val="0"/>
              <w:marTop w:val="0"/>
              <w:marBottom w:val="0"/>
              <w:divBdr>
                <w:top w:val="none" w:sz="0" w:space="0" w:color="auto"/>
                <w:left w:val="none" w:sz="0" w:space="0" w:color="auto"/>
                <w:bottom w:val="none" w:sz="0" w:space="0" w:color="auto"/>
                <w:right w:val="none" w:sz="0" w:space="0" w:color="auto"/>
              </w:divBdr>
            </w:div>
            <w:div w:id="924804748">
              <w:marLeft w:val="0"/>
              <w:marRight w:val="0"/>
              <w:marTop w:val="0"/>
              <w:marBottom w:val="0"/>
              <w:divBdr>
                <w:top w:val="none" w:sz="0" w:space="0" w:color="auto"/>
                <w:left w:val="none" w:sz="0" w:space="0" w:color="auto"/>
                <w:bottom w:val="none" w:sz="0" w:space="0" w:color="auto"/>
                <w:right w:val="none" w:sz="0" w:space="0" w:color="auto"/>
              </w:divBdr>
            </w:div>
            <w:div w:id="1413812233">
              <w:marLeft w:val="0"/>
              <w:marRight w:val="0"/>
              <w:marTop w:val="0"/>
              <w:marBottom w:val="0"/>
              <w:divBdr>
                <w:top w:val="none" w:sz="0" w:space="0" w:color="auto"/>
                <w:left w:val="none" w:sz="0" w:space="0" w:color="auto"/>
                <w:bottom w:val="none" w:sz="0" w:space="0" w:color="auto"/>
                <w:right w:val="none" w:sz="0" w:space="0" w:color="auto"/>
              </w:divBdr>
            </w:div>
          </w:divsChild>
        </w:div>
        <w:div w:id="144049473">
          <w:marLeft w:val="0"/>
          <w:marRight w:val="0"/>
          <w:marTop w:val="0"/>
          <w:marBottom w:val="0"/>
          <w:divBdr>
            <w:top w:val="none" w:sz="0" w:space="0" w:color="auto"/>
            <w:left w:val="none" w:sz="0" w:space="0" w:color="auto"/>
            <w:bottom w:val="none" w:sz="0" w:space="0" w:color="auto"/>
            <w:right w:val="none" w:sz="0" w:space="0" w:color="auto"/>
          </w:divBdr>
        </w:div>
        <w:div w:id="147600556">
          <w:marLeft w:val="0"/>
          <w:marRight w:val="0"/>
          <w:marTop w:val="0"/>
          <w:marBottom w:val="0"/>
          <w:divBdr>
            <w:top w:val="none" w:sz="0" w:space="0" w:color="auto"/>
            <w:left w:val="none" w:sz="0" w:space="0" w:color="auto"/>
            <w:bottom w:val="none" w:sz="0" w:space="0" w:color="auto"/>
            <w:right w:val="none" w:sz="0" w:space="0" w:color="auto"/>
          </w:divBdr>
        </w:div>
        <w:div w:id="207375443">
          <w:marLeft w:val="0"/>
          <w:marRight w:val="0"/>
          <w:marTop w:val="0"/>
          <w:marBottom w:val="0"/>
          <w:divBdr>
            <w:top w:val="none" w:sz="0" w:space="0" w:color="auto"/>
            <w:left w:val="none" w:sz="0" w:space="0" w:color="auto"/>
            <w:bottom w:val="none" w:sz="0" w:space="0" w:color="auto"/>
            <w:right w:val="none" w:sz="0" w:space="0" w:color="auto"/>
          </w:divBdr>
        </w:div>
        <w:div w:id="218590337">
          <w:marLeft w:val="0"/>
          <w:marRight w:val="0"/>
          <w:marTop w:val="0"/>
          <w:marBottom w:val="0"/>
          <w:divBdr>
            <w:top w:val="none" w:sz="0" w:space="0" w:color="auto"/>
            <w:left w:val="none" w:sz="0" w:space="0" w:color="auto"/>
            <w:bottom w:val="none" w:sz="0" w:space="0" w:color="auto"/>
            <w:right w:val="none" w:sz="0" w:space="0" w:color="auto"/>
          </w:divBdr>
        </w:div>
        <w:div w:id="256208801">
          <w:marLeft w:val="0"/>
          <w:marRight w:val="0"/>
          <w:marTop w:val="0"/>
          <w:marBottom w:val="0"/>
          <w:divBdr>
            <w:top w:val="none" w:sz="0" w:space="0" w:color="auto"/>
            <w:left w:val="none" w:sz="0" w:space="0" w:color="auto"/>
            <w:bottom w:val="none" w:sz="0" w:space="0" w:color="auto"/>
            <w:right w:val="none" w:sz="0" w:space="0" w:color="auto"/>
          </w:divBdr>
        </w:div>
        <w:div w:id="284893298">
          <w:marLeft w:val="0"/>
          <w:marRight w:val="0"/>
          <w:marTop w:val="0"/>
          <w:marBottom w:val="0"/>
          <w:divBdr>
            <w:top w:val="none" w:sz="0" w:space="0" w:color="auto"/>
            <w:left w:val="none" w:sz="0" w:space="0" w:color="auto"/>
            <w:bottom w:val="none" w:sz="0" w:space="0" w:color="auto"/>
            <w:right w:val="none" w:sz="0" w:space="0" w:color="auto"/>
          </w:divBdr>
          <w:divsChild>
            <w:div w:id="928922982">
              <w:marLeft w:val="0"/>
              <w:marRight w:val="0"/>
              <w:marTop w:val="0"/>
              <w:marBottom w:val="0"/>
              <w:divBdr>
                <w:top w:val="none" w:sz="0" w:space="0" w:color="auto"/>
                <w:left w:val="none" w:sz="0" w:space="0" w:color="auto"/>
                <w:bottom w:val="none" w:sz="0" w:space="0" w:color="auto"/>
                <w:right w:val="none" w:sz="0" w:space="0" w:color="auto"/>
              </w:divBdr>
            </w:div>
            <w:div w:id="1859612765">
              <w:marLeft w:val="0"/>
              <w:marRight w:val="0"/>
              <w:marTop w:val="0"/>
              <w:marBottom w:val="0"/>
              <w:divBdr>
                <w:top w:val="none" w:sz="0" w:space="0" w:color="auto"/>
                <w:left w:val="none" w:sz="0" w:space="0" w:color="auto"/>
                <w:bottom w:val="none" w:sz="0" w:space="0" w:color="auto"/>
                <w:right w:val="none" w:sz="0" w:space="0" w:color="auto"/>
              </w:divBdr>
            </w:div>
          </w:divsChild>
        </w:div>
        <w:div w:id="291058170">
          <w:marLeft w:val="0"/>
          <w:marRight w:val="0"/>
          <w:marTop w:val="0"/>
          <w:marBottom w:val="0"/>
          <w:divBdr>
            <w:top w:val="none" w:sz="0" w:space="0" w:color="auto"/>
            <w:left w:val="none" w:sz="0" w:space="0" w:color="auto"/>
            <w:bottom w:val="none" w:sz="0" w:space="0" w:color="auto"/>
            <w:right w:val="none" w:sz="0" w:space="0" w:color="auto"/>
          </w:divBdr>
        </w:div>
        <w:div w:id="300962744">
          <w:marLeft w:val="0"/>
          <w:marRight w:val="0"/>
          <w:marTop w:val="0"/>
          <w:marBottom w:val="0"/>
          <w:divBdr>
            <w:top w:val="none" w:sz="0" w:space="0" w:color="auto"/>
            <w:left w:val="none" w:sz="0" w:space="0" w:color="auto"/>
            <w:bottom w:val="none" w:sz="0" w:space="0" w:color="auto"/>
            <w:right w:val="none" w:sz="0" w:space="0" w:color="auto"/>
          </w:divBdr>
        </w:div>
        <w:div w:id="334235975">
          <w:marLeft w:val="0"/>
          <w:marRight w:val="0"/>
          <w:marTop w:val="0"/>
          <w:marBottom w:val="0"/>
          <w:divBdr>
            <w:top w:val="none" w:sz="0" w:space="0" w:color="auto"/>
            <w:left w:val="none" w:sz="0" w:space="0" w:color="auto"/>
            <w:bottom w:val="none" w:sz="0" w:space="0" w:color="auto"/>
            <w:right w:val="none" w:sz="0" w:space="0" w:color="auto"/>
          </w:divBdr>
        </w:div>
        <w:div w:id="344013719">
          <w:marLeft w:val="0"/>
          <w:marRight w:val="0"/>
          <w:marTop w:val="0"/>
          <w:marBottom w:val="0"/>
          <w:divBdr>
            <w:top w:val="none" w:sz="0" w:space="0" w:color="auto"/>
            <w:left w:val="none" w:sz="0" w:space="0" w:color="auto"/>
            <w:bottom w:val="none" w:sz="0" w:space="0" w:color="auto"/>
            <w:right w:val="none" w:sz="0" w:space="0" w:color="auto"/>
          </w:divBdr>
        </w:div>
        <w:div w:id="356197965">
          <w:marLeft w:val="0"/>
          <w:marRight w:val="0"/>
          <w:marTop w:val="0"/>
          <w:marBottom w:val="0"/>
          <w:divBdr>
            <w:top w:val="none" w:sz="0" w:space="0" w:color="auto"/>
            <w:left w:val="none" w:sz="0" w:space="0" w:color="auto"/>
            <w:bottom w:val="none" w:sz="0" w:space="0" w:color="auto"/>
            <w:right w:val="none" w:sz="0" w:space="0" w:color="auto"/>
          </w:divBdr>
        </w:div>
        <w:div w:id="359016468">
          <w:marLeft w:val="0"/>
          <w:marRight w:val="0"/>
          <w:marTop w:val="0"/>
          <w:marBottom w:val="0"/>
          <w:divBdr>
            <w:top w:val="none" w:sz="0" w:space="0" w:color="auto"/>
            <w:left w:val="none" w:sz="0" w:space="0" w:color="auto"/>
            <w:bottom w:val="none" w:sz="0" w:space="0" w:color="auto"/>
            <w:right w:val="none" w:sz="0" w:space="0" w:color="auto"/>
          </w:divBdr>
        </w:div>
        <w:div w:id="392706084">
          <w:marLeft w:val="0"/>
          <w:marRight w:val="0"/>
          <w:marTop w:val="0"/>
          <w:marBottom w:val="0"/>
          <w:divBdr>
            <w:top w:val="none" w:sz="0" w:space="0" w:color="auto"/>
            <w:left w:val="none" w:sz="0" w:space="0" w:color="auto"/>
            <w:bottom w:val="none" w:sz="0" w:space="0" w:color="auto"/>
            <w:right w:val="none" w:sz="0" w:space="0" w:color="auto"/>
          </w:divBdr>
          <w:divsChild>
            <w:div w:id="963000903">
              <w:marLeft w:val="0"/>
              <w:marRight w:val="0"/>
              <w:marTop w:val="0"/>
              <w:marBottom w:val="0"/>
              <w:divBdr>
                <w:top w:val="none" w:sz="0" w:space="0" w:color="auto"/>
                <w:left w:val="none" w:sz="0" w:space="0" w:color="auto"/>
                <w:bottom w:val="none" w:sz="0" w:space="0" w:color="auto"/>
                <w:right w:val="none" w:sz="0" w:space="0" w:color="auto"/>
              </w:divBdr>
            </w:div>
            <w:div w:id="1075862014">
              <w:marLeft w:val="0"/>
              <w:marRight w:val="0"/>
              <w:marTop w:val="0"/>
              <w:marBottom w:val="0"/>
              <w:divBdr>
                <w:top w:val="none" w:sz="0" w:space="0" w:color="auto"/>
                <w:left w:val="none" w:sz="0" w:space="0" w:color="auto"/>
                <w:bottom w:val="none" w:sz="0" w:space="0" w:color="auto"/>
                <w:right w:val="none" w:sz="0" w:space="0" w:color="auto"/>
              </w:divBdr>
            </w:div>
            <w:div w:id="2096121214">
              <w:marLeft w:val="0"/>
              <w:marRight w:val="0"/>
              <w:marTop w:val="0"/>
              <w:marBottom w:val="0"/>
              <w:divBdr>
                <w:top w:val="none" w:sz="0" w:space="0" w:color="auto"/>
                <w:left w:val="none" w:sz="0" w:space="0" w:color="auto"/>
                <w:bottom w:val="none" w:sz="0" w:space="0" w:color="auto"/>
                <w:right w:val="none" w:sz="0" w:space="0" w:color="auto"/>
              </w:divBdr>
            </w:div>
          </w:divsChild>
        </w:div>
        <w:div w:id="429853742">
          <w:marLeft w:val="0"/>
          <w:marRight w:val="0"/>
          <w:marTop w:val="0"/>
          <w:marBottom w:val="0"/>
          <w:divBdr>
            <w:top w:val="none" w:sz="0" w:space="0" w:color="auto"/>
            <w:left w:val="none" w:sz="0" w:space="0" w:color="auto"/>
            <w:bottom w:val="none" w:sz="0" w:space="0" w:color="auto"/>
            <w:right w:val="none" w:sz="0" w:space="0" w:color="auto"/>
          </w:divBdr>
        </w:div>
        <w:div w:id="460922117">
          <w:marLeft w:val="0"/>
          <w:marRight w:val="0"/>
          <w:marTop w:val="0"/>
          <w:marBottom w:val="0"/>
          <w:divBdr>
            <w:top w:val="none" w:sz="0" w:space="0" w:color="auto"/>
            <w:left w:val="none" w:sz="0" w:space="0" w:color="auto"/>
            <w:bottom w:val="none" w:sz="0" w:space="0" w:color="auto"/>
            <w:right w:val="none" w:sz="0" w:space="0" w:color="auto"/>
          </w:divBdr>
        </w:div>
        <w:div w:id="475873682">
          <w:marLeft w:val="0"/>
          <w:marRight w:val="0"/>
          <w:marTop w:val="0"/>
          <w:marBottom w:val="0"/>
          <w:divBdr>
            <w:top w:val="none" w:sz="0" w:space="0" w:color="auto"/>
            <w:left w:val="none" w:sz="0" w:space="0" w:color="auto"/>
            <w:bottom w:val="none" w:sz="0" w:space="0" w:color="auto"/>
            <w:right w:val="none" w:sz="0" w:space="0" w:color="auto"/>
          </w:divBdr>
        </w:div>
        <w:div w:id="487599196">
          <w:marLeft w:val="0"/>
          <w:marRight w:val="0"/>
          <w:marTop w:val="0"/>
          <w:marBottom w:val="0"/>
          <w:divBdr>
            <w:top w:val="none" w:sz="0" w:space="0" w:color="auto"/>
            <w:left w:val="none" w:sz="0" w:space="0" w:color="auto"/>
            <w:bottom w:val="none" w:sz="0" w:space="0" w:color="auto"/>
            <w:right w:val="none" w:sz="0" w:space="0" w:color="auto"/>
          </w:divBdr>
        </w:div>
        <w:div w:id="494685290">
          <w:marLeft w:val="0"/>
          <w:marRight w:val="0"/>
          <w:marTop w:val="0"/>
          <w:marBottom w:val="0"/>
          <w:divBdr>
            <w:top w:val="none" w:sz="0" w:space="0" w:color="auto"/>
            <w:left w:val="none" w:sz="0" w:space="0" w:color="auto"/>
            <w:bottom w:val="none" w:sz="0" w:space="0" w:color="auto"/>
            <w:right w:val="none" w:sz="0" w:space="0" w:color="auto"/>
          </w:divBdr>
        </w:div>
        <w:div w:id="535195810">
          <w:marLeft w:val="0"/>
          <w:marRight w:val="0"/>
          <w:marTop w:val="0"/>
          <w:marBottom w:val="0"/>
          <w:divBdr>
            <w:top w:val="none" w:sz="0" w:space="0" w:color="auto"/>
            <w:left w:val="none" w:sz="0" w:space="0" w:color="auto"/>
            <w:bottom w:val="none" w:sz="0" w:space="0" w:color="auto"/>
            <w:right w:val="none" w:sz="0" w:space="0" w:color="auto"/>
          </w:divBdr>
        </w:div>
        <w:div w:id="557278436">
          <w:marLeft w:val="0"/>
          <w:marRight w:val="0"/>
          <w:marTop w:val="0"/>
          <w:marBottom w:val="0"/>
          <w:divBdr>
            <w:top w:val="none" w:sz="0" w:space="0" w:color="auto"/>
            <w:left w:val="none" w:sz="0" w:space="0" w:color="auto"/>
            <w:bottom w:val="none" w:sz="0" w:space="0" w:color="auto"/>
            <w:right w:val="none" w:sz="0" w:space="0" w:color="auto"/>
          </w:divBdr>
        </w:div>
        <w:div w:id="562254298">
          <w:marLeft w:val="0"/>
          <w:marRight w:val="0"/>
          <w:marTop w:val="0"/>
          <w:marBottom w:val="0"/>
          <w:divBdr>
            <w:top w:val="none" w:sz="0" w:space="0" w:color="auto"/>
            <w:left w:val="none" w:sz="0" w:space="0" w:color="auto"/>
            <w:bottom w:val="none" w:sz="0" w:space="0" w:color="auto"/>
            <w:right w:val="none" w:sz="0" w:space="0" w:color="auto"/>
          </w:divBdr>
        </w:div>
        <w:div w:id="581184276">
          <w:marLeft w:val="0"/>
          <w:marRight w:val="0"/>
          <w:marTop w:val="0"/>
          <w:marBottom w:val="0"/>
          <w:divBdr>
            <w:top w:val="none" w:sz="0" w:space="0" w:color="auto"/>
            <w:left w:val="none" w:sz="0" w:space="0" w:color="auto"/>
            <w:bottom w:val="none" w:sz="0" w:space="0" w:color="auto"/>
            <w:right w:val="none" w:sz="0" w:space="0" w:color="auto"/>
          </w:divBdr>
        </w:div>
        <w:div w:id="583686961">
          <w:marLeft w:val="0"/>
          <w:marRight w:val="0"/>
          <w:marTop w:val="0"/>
          <w:marBottom w:val="0"/>
          <w:divBdr>
            <w:top w:val="none" w:sz="0" w:space="0" w:color="auto"/>
            <w:left w:val="none" w:sz="0" w:space="0" w:color="auto"/>
            <w:bottom w:val="none" w:sz="0" w:space="0" w:color="auto"/>
            <w:right w:val="none" w:sz="0" w:space="0" w:color="auto"/>
          </w:divBdr>
        </w:div>
        <w:div w:id="643582685">
          <w:marLeft w:val="0"/>
          <w:marRight w:val="0"/>
          <w:marTop w:val="0"/>
          <w:marBottom w:val="0"/>
          <w:divBdr>
            <w:top w:val="none" w:sz="0" w:space="0" w:color="auto"/>
            <w:left w:val="none" w:sz="0" w:space="0" w:color="auto"/>
            <w:bottom w:val="none" w:sz="0" w:space="0" w:color="auto"/>
            <w:right w:val="none" w:sz="0" w:space="0" w:color="auto"/>
          </w:divBdr>
        </w:div>
        <w:div w:id="666594540">
          <w:marLeft w:val="0"/>
          <w:marRight w:val="0"/>
          <w:marTop w:val="0"/>
          <w:marBottom w:val="0"/>
          <w:divBdr>
            <w:top w:val="none" w:sz="0" w:space="0" w:color="auto"/>
            <w:left w:val="none" w:sz="0" w:space="0" w:color="auto"/>
            <w:bottom w:val="none" w:sz="0" w:space="0" w:color="auto"/>
            <w:right w:val="none" w:sz="0" w:space="0" w:color="auto"/>
          </w:divBdr>
        </w:div>
        <w:div w:id="681129438">
          <w:marLeft w:val="0"/>
          <w:marRight w:val="0"/>
          <w:marTop w:val="0"/>
          <w:marBottom w:val="0"/>
          <w:divBdr>
            <w:top w:val="none" w:sz="0" w:space="0" w:color="auto"/>
            <w:left w:val="none" w:sz="0" w:space="0" w:color="auto"/>
            <w:bottom w:val="none" w:sz="0" w:space="0" w:color="auto"/>
            <w:right w:val="none" w:sz="0" w:space="0" w:color="auto"/>
          </w:divBdr>
        </w:div>
        <w:div w:id="712970299">
          <w:marLeft w:val="0"/>
          <w:marRight w:val="0"/>
          <w:marTop w:val="0"/>
          <w:marBottom w:val="0"/>
          <w:divBdr>
            <w:top w:val="none" w:sz="0" w:space="0" w:color="auto"/>
            <w:left w:val="none" w:sz="0" w:space="0" w:color="auto"/>
            <w:bottom w:val="none" w:sz="0" w:space="0" w:color="auto"/>
            <w:right w:val="none" w:sz="0" w:space="0" w:color="auto"/>
          </w:divBdr>
        </w:div>
        <w:div w:id="715587775">
          <w:marLeft w:val="0"/>
          <w:marRight w:val="0"/>
          <w:marTop w:val="0"/>
          <w:marBottom w:val="0"/>
          <w:divBdr>
            <w:top w:val="none" w:sz="0" w:space="0" w:color="auto"/>
            <w:left w:val="none" w:sz="0" w:space="0" w:color="auto"/>
            <w:bottom w:val="none" w:sz="0" w:space="0" w:color="auto"/>
            <w:right w:val="none" w:sz="0" w:space="0" w:color="auto"/>
          </w:divBdr>
        </w:div>
        <w:div w:id="721446726">
          <w:marLeft w:val="0"/>
          <w:marRight w:val="0"/>
          <w:marTop w:val="0"/>
          <w:marBottom w:val="0"/>
          <w:divBdr>
            <w:top w:val="none" w:sz="0" w:space="0" w:color="auto"/>
            <w:left w:val="none" w:sz="0" w:space="0" w:color="auto"/>
            <w:bottom w:val="none" w:sz="0" w:space="0" w:color="auto"/>
            <w:right w:val="none" w:sz="0" w:space="0" w:color="auto"/>
          </w:divBdr>
        </w:div>
        <w:div w:id="727652937">
          <w:marLeft w:val="0"/>
          <w:marRight w:val="0"/>
          <w:marTop w:val="0"/>
          <w:marBottom w:val="0"/>
          <w:divBdr>
            <w:top w:val="none" w:sz="0" w:space="0" w:color="auto"/>
            <w:left w:val="none" w:sz="0" w:space="0" w:color="auto"/>
            <w:bottom w:val="none" w:sz="0" w:space="0" w:color="auto"/>
            <w:right w:val="none" w:sz="0" w:space="0" w:color="auto"/>
          </w:divBdr>
        </w:div>
        <w:div w:id="732701967">
          <w:marLeft w:val="0"/>
          <w:marRight w:val="0"/>
          <w:marTop w:val="0"/>
          <w:marBottom w:val="0"/>
          <w:divBdr>
            <w:top w:val="none" w:sz="0" w:space="0" w:color="auto"/>
            <w:left w:val="none" w:sz="0" w:space="0" w:color="auto"/>
            <w:bottom w:val="none" w:sz="0" w:space="0" w:color="auto"/>
            <w:right w:val="none" w:sz="0" w:space="0" w:color="auto"/>
          </w:divBdr>
        </w:div>
        <w:div w:id="738403249">
          <w:marLeft w:val="0"/>
          <w:marRight w:val="0"/>
          <w:marTop w:val="0"/>
          <w:marBottom w:val="0"/>
          <w:divBdr>
            <w:top w:val="none" w:sz="0" w:space="0" w:color="auto"/>
            <w:left w:val="none" w:sz="0" w:space="0" w:color="auto"/>
            <w:bottom w:val="none" w:sz="0" w:space="0" w:color="auto"/>
            <w:right w:val="none" w:sz="0" w:space="0" w:color="auto"/>
          </w:divBdr>
        </w:div>
        <w:div w:id="763955904">
          <w:marLeft w:val="0"/>
          <w:marRight w:val="0"/>
          <w:marTop w:val="0"/>
          <w:marBottom w:val="0"/>
          <w:divBdr>
            <w:top w:val="none" w:sz="0" w:space="0" w:color="auto"/>
            <w:left w:val="none" w:sz="0" w:space="0" w:color="auto"/>
            <w:bottom w:val="none" w:sz="0" w:space="0" w:color="auto"/>
            <w:right w:val="none" w:sz="0" w:space="0" w:color="auto"/>
          </w:divBdr>
        </w:div>
        <w:div w:id="772280954">
          <w:marLeft w:val="0"/>
          <w:marRight w:val="0"/>
          <w:marTop w:val="0"/>
          <w:marBottom w:val="0"/>
          <w:divBdr>
            <w:top w:val="none" w:sz="0" w:space="0" w:color="auto"/>
            <w:left w:val="none" w:sz="0" w:space="0" w:color="auto"/>
            <w:bottom w:val="none" w:sz="0" w:space="0" w:color="auto"/>
            <w:right w:val="none" w:sz="0" w:space="0" w:color="auto"/>
          </w:divBdr>
        </w:div>
        <w:div w:id="779766131">
          <w:marLeft w:val="0"/>
          <w:marRight w:val="0"/>
          <w:marTop w:val="0"/>
          <w:marBottom w:val="0"/>
          <w:divBdr>
            <w:top w:val="none" w:sz="0" w:space="0" w:color="auto"/>
            <w:left w:val="none" w:sz="0" w:space="0" w:color="auto"/>
            <w:bottom w:val="none" w:sz="0" w:space="0" w:color="auto"/>
            <w:right w:val="none" w:sz="0" w:space="0" w:color="auto"/>
          </w:divBdr>
        </w:div>
        <w:div w:id="789127967">
          <w:marLeft w:val="0"/>
          <w:marRight w:val="0"/>
          <w:marTop w:val="0"/>
          <w:marBottom w:val="0"/>
          <w:divBdr>
            <w:top w:val="none" w:sz="0" w:space="0" w:color="auto"/>
            <w:left w:val="none" w:sz="0" w:space="0" w:color="auto"/>
            <w:bottom w:val="none" w:sz="0" w:space="0" w:color="auto"/>
            <w:right w:val="none" w:sz="0" w:space="0" w:color="auto"/>
          </w:divBdr>
        </w:div>
        <w:div w:id="794250356">
          <w:marLeft w:val="0"/>
          <w:marRight w:val="0"/>
          <w:marTop w:val="0"/>
          <w:marBottom w:val="0"/>
          <w:divBdr>
            <w:top w:val="none" w:sz="0" w:space="0" w:color="auto"/>
            <w:left w:val="none" w:sz="0" w:space="0" w:color="auto"/>
            <w:bottom w:val="none" w:sz="0" w:space="0" w:color="auto"/>
            <w:right w:val="none" w:sz="0" w:space="0" w:color="auto"/>
          </w:divBdr>
        </w:div>
        <w:div w:id="825248059">
          <w:marLeft w:val="0"/>
          <w:marRight w:val="0"/>
          <w:marTop w:val="0"/>
          <w:marBottom w:val="0"/>
          <w:divBdr>
            <w:top w:val="none" w:sz="0" w:space="0" w:color="auto"/>
            <w:left w:val="none" w:sz="0" w:space="0" w:color="auto"/>
            <w:bottom w:val="none" w:sz="0" w:space="0" w:color="auto"/>
            <w:right w:val="none" w:sz="0" w:space="0" w:color="auto"/>
          </w:divBdr>
        </w:div>
        <w:div w:id="867638894">
          <w:marLeft w:val="0"/>
          <w:marRight w:val="0"/>
          <w:marTop w:val="0"/>
          <w:marBottom w:val="0"/>
          <w:divBdr>
            <w:top w:val="none" w:sz="0" w:space="0" w:color="auto"/>
            <w:left w:val="none" w:sz="0" w:space="0" w:color="auto"/>
            <w:bottom w:val="none" w:sz="0" w:space="0" w:color="auto"/>
            <w:right w:val="none" w:sz="0" w:space="0" w:color="auto"/>
          </w:divBdr>
        </w:div>
        <w:div w:id="870844213">
          <w:marLeft w:val="0"/>
          <w:marRight w:val="0"/>
          <w:marTop w:val="0"/>
          <w:marBottom w:val="0"/>
          <w:divBdr>
            <w:top w:val="none" w:sz="0" w:space="0" w:color="auto"/>
            <w:left w:val="none" w:sz="0" w:space="0" w:color="auto"/>
            <w:bottom w:val="none" w:sz="0" w:space="0" w:color="auto"/>
            <w:right w:val="none" w:sz="0" w:space="0" w:color="auto"/>
          </w:divBdr>
        </w:div>
        <w:div w:id="895429700">
          <w:marLeft w:val="0"/>
          <w:marRight w:val="0"/>
          <w:marTop w:val="0"/>
          <w:marBottom w:val="0"/>
          <w:divBdr>
            <w:top w:val="none" w:sz="0" w:space="0" w:color="auto"/>
            <w:left w:val="none" w:sz="0" w:space="0" w:color="auto"/>
            <w:bottom w:val="none" w:sz="0" w:space="0" w:color="auto"/>
            <w:right w:val="none" w:sz="0" w:space="0" w:color="auto"/>
          </w:divBdr>
        </w:div>
        <w:div w:id="904490289">
          <w:marLeft w:val="0"/>
          <w:marRight w:val="0"/>
          <w:marTop w:val="0"/>
          <w:marBottom w:val="0"/>
          <w:divBdr>
            <w:top w:val="none" w:sz="0" w:space="0" w:color="auto"/>
            <w:left w:val="none" w:sz="0" w:space="0" w:color="auto"/>
            <w:bottom w:val="none" w:sz="0" w:space="0" w:color="auto"/>
            <w:right w:val="none" w:sz="0" w:space="0" w:color="auto"/>
          </w:divBdr>
        </w:div>
        <w:div w:id="950937922">
          <w:marLeft w:val="0"/>
          <w:marRight w:val="0"/>
          <w:marTop w:val="0"/>
          <w:marBottom w:val="0"/>
          <w:divBdr>
            <w:top w:val="none" w:sz="0" w:space="0" w:color="auto"/>
            <w:left w:val="none" w:sz="0" w:space="0" w:color="auto"/>
            <w:bottom w:val="none" w:sz="0" w:space="0" w:color="auto"/>
            <w:right w:val="none" w:sz="0" w:space="0" w:color="auto"/>
          </w:divBdr>
        </w:div>
        <w:div w:id="974796939">
          <w:marLeft w:val="0"/>
          <w:marRight w:val="0"/>
          <w:marTop w:val="0"/>
          <w:marBottom w:val="0"/>
          <w:divBdr>
            <w:top w:val="none" w:sz="0" w:space="0" w:color="auto"/>
            <w:left w:val="none" w:sz="0" w:space="0" w:color="auto"/>
            <w:bottom w:val="none" w:sz="0" w:space="0" w:color="auto"/>
            <w:right w:val="none" w:sz="0" w:space="0" w:color="auto"/>
          </w:divBdr>
          <w:divsChild>
            <w:div w:id="254901323">
              <w:marLeft w:val="0"/>
              <w:marRight w:val="0"/>
              <w:marTop w:val="0"/>
              <w:marBottom w:val="0"/>
              <w:divBdr>
                <w:top w:val="none" w:sz="0" w:space="0" w:color="auto"/>
                <w:left w:val="none" w:sz="0" w:space="0" w:color="auto"/>
                <w:bottom w:val="none" w:sz="0" w:space="0" w:color="auto"/>
                <w:right w:val="none" w:sz="0" w:space="0" w:color="auto"/>
              </w:divBdr>
            </w:div>
            <w:div w:id="1768111600">
              <w:marLeft w:val="0"/>
              <w:marRight w:val="0"/>
              <w:marTop w:val="0"/>
              <w:marBottom w:val="0"/>
              <w:divBdr>
                <w:top w:val="none" w:sz="0" w:space="0" w:color="auto"/>
                <w:left w:val="none" w:sz="0" w:space="0" w:color="auto"/>
                <w:bottom w:val="none" w:sz="0" w:space="0" w:color="auto"/>
                <w:right w:val="none" w:sz="0" w:space="0" w:color="auto"/>
              </w:divBdr>
            </w:div>
            <w:div w:id="1834251990">
              <w:marLeft w:val="0"/>
              <w:marRight w:val="0"/>
              <w:marTop w:val="0"/>
              <w:marBottom w:val="0"/>
              <w:divBdr>
                <w:top w:val="none" w:sz="0" w:space="0" w:color="auto"/>
                <w:left w:val="none" w:sz="0" w:space="0" w:color="auto"/>
                <w:bottom w:val="none" w:sz="0" w:space="0" w:color="auto"/>
                <w:right w:val="none" w:sz="0" w:space="0" w:color="auto"/>
              </w:divBdr>
            </w:div>
          </w:divsChild>
        </w:div>
        <w:div w:id="988443794">
          <w:marLeft w:val="0"/>
          <w:marRight w:val="0"/>
          <w:marTop w:val="0"/>
          <w:marBottom w:val="0"/>
          <w:divBdr>
            <w:top w:val="none" w:sz="0" w:space="0" w:color="auto"/>
            <w:left w:val="none" w:sz="0" w:space="0" w:color="auto"/>
            <w:bottom w:val="none" w:sz="0" w:space="0" w:color="auto"/>
            <w:right w:val="none" w:sz="0" w:space="0" w:color="auto"/>
          </w:divBdr>
        </w:div>
        <w:div w:id="989015095">
          <w:marLeft w:val="0"/>
          <w:marRight w:val="0"/>
          <w:marTop w:val="0"/>
          <w:marBottom w:val="0"/>
          <w:divBdr>
            <w:top w:val="none" w:sz="0" w:space="0" w:color="auto"/>
            <w:left w:val="none" w:sz="0" w:space="0" w:color="auto"/>
            <w:bottom w:val="none" w:sz="0" w:space="0" w:color="auto"/>
            <w:right w:val="none" w:sz="0" w:space="0" w:color="auto"/>
          </w:divBdr>
        </w:div>
        <w:div w:id="1029642020">
          <w:marLeft w:val="0"/>
          <w:marRight w:val="0"/>
          <w:marTop w:val="0"/>
          <w:marBottom w:val="0"/>
          <w:divBdr>
            <w:top w:val="none" w:sz="0" w:space="0" w:color="auto"/>
            <w:left w:val="none" w:sz="0" w:space="0" w:color="auto"/>
            <w:bottom w:val="none" w:sz="0" w:space="0" w:color="auto"/>
            <w:right w:val="none" w:sz="0" w:space="0" w:color="auto"/>
          </w:divBdr>
        </w:div>
        <w:div w:id="1037465890">
          <w:marLeft w:val="0"/>
          <w:marRight w:val="0"/>
          <w:marTop w:val="0"/>
          <w:marBottom w:val="0"/>
          <w:divBdr>
            <w:top w:val="none" w:sz="0" w:space="0" w:color="auto"/>
            <w:left w:val="none" w:sz="0" w:space="0" w:color="auto"/>
            <w:bottom w:val="none" w:sz="0" w:space="0" w:color="auto"/>
            <w:right w:val="none" w:sz="0" w:space="0" w:color="auto"/>
          </w:divBdr>
        </w:div>
        <w:div w:id="1065681071">
          <w:marLeft w:val="0"/>
          <w:marRight w:val="0"/>
          <w:marTop w:val="0"/>
          <w:marBottom w:val="0"/>
          <w:divBdr>
            <w:top w:val="none" w:sz="0" w:space="0" w:color="auto"/>
            <w:left w:val="none" w:sz="0" w:space="0" w:color="auto"/>
            <w:bottom w:val="none" w:sz="0" w:space="0" w:color="auto"/>
            <w:right w:val="none" w:sz="0" w:space="0" w:color="auto"/>
          </w:divBdr>
        </w:div>
        <w:div w:id="1068499931">
          <w:marLeft w:val="0"/>
          <w:marRight w:val="0"/>
          <w:marTop w:val="0"/>
          <w:marBottom w:val="0"/>
          <w:divBdr>
            <w:top w:val="none" w:sz="0" w:space="0" w:color="auto"/>
            <w:left w:val="none" w:sz="0" w:space="0" w:color="auto"/>
            <w:bottom w:val="none" w:sz="0" w:space="0" w:color="auto"/>
            <w:right w:val="none" w:sz="0" w:space="0" w:color="auto"/>
          </w:divBdr>
        </w:div>
        <w:div w:id="1071349440">
          <w:marLeft w:val="0"/>
          <w:marRight w:val="0"/>
          <w:marTop w:val="0"/>
          <w:marBottom w:val="0"/>
          <w:divBdr>
            <w:top w:val="none" w:sz="0" w:space="0" w:color="auto"/>
            <w:left w:val="none" w:sz="0" w:space="0" w:color="auto"/>
            <w:bottom w:val="none" w:sz="0" w:space="0" w:color="auto"/>
            <w:right w:val="none" w:sz="0" w:space="0" w:color="auto"/>
          </w:divBdr>
        </w:div>
        <w:div w:id="1116100655">
          <w:marLeft w:val="0"/>
          <w:marRight w:val="0"/>
          <w:marTop w:val="0"/>
          <w:marBottom w:val="0"/>
          <w:divBdr>
            <w:top w:val="none" w:sz="0" w:space="0" w:color="auto"/>
            <w:left w:val="none" w:sz="0" w:space="0" w:color="auto"/>
            <w:bottom w:val="none" w:sz="0" w:space="0" w:color="auto"/>
            <w:right w:val="none" w:sz="0" w:space="0" w:color="auto"/>
          </w:divBdr>
          <w:divsChild>
            <w:div w:id="377048934">
              <w:marLeft w:val="0"/>
              <w:marRight w:val="0"/>
              <w:marTop w:val="0"/>
              <w:marBottom w:val="0"/>
              <w:divBdr>
                <w:top w:val="none" w:sz="0" w:space="0" w:color="auto"/>
                <w:left w:val="none" w:sz="0" w:space="0" w:color="auto"/>
                <w:bottom w:val="none" w:sz="0" w:space="0" w:color="auto"/>
                <w:right w:val="none" w:sz="0" w:space="0" w:color="auto"/>
              </w:divBdr>
            </w:div>
            <w:div w:id="516236843">
              <w:marLeft w:val="0"/>
              <w:marRight w:val="0"/>
              <w:marTop w:val="0"/>
              <w:marBottom w:val="0"/>
              <w:divBdr>
                <w:top w:val="none" w:sz="0" w:space="0" w:color="auto"/>
                <w:left w:val="none" w:sz="0" w:space="0" w:color="auto"/>
                <w:bottom w:val="none" w:sz="0" w:space="0" w:color="auto"/>
                <w:right w:val="none" w:sz="0" w:space="0" w:color="auto"/>
              </w:divBdr>
            </w:div>
            <w:div w:id="549996653">
              <w:marLeft w:val="0"/>
              <w:marRight w:val="0"/>
              <w:marTop w:val="0"/>
              <w:marBottom w:val="0"/>
              <w:divBdr>
                <w:top w:val="none" w:sz="0" w:space="0" w:color="auto"/>
                <w:left w:val="none" w:sz="0" w:space="0" w:color="auto"/>
                <w:bottom w:val="none" w:sz="0" w:space="0" w:color="auto"/>
                <w:right w:val="none" w:sz="0" w:space="0" w:color="auto"/>
              </w:divBdr>
            </w:div>
            <w:div w:id="1305968388">
              <w:marLeft w:val="0"/>
              <w:marRight w:val="0"/>
              <w:marTop w:val="0"/>
              <w:marBottom w:val="0"/>
              <w:divBdr>
                <w:top w:val="none" w:sz="0" w:space="0" w:color="auto"/>
                <w:left w:val="none" w:sz="0" w:space="0" w:color="auto"/>
                <w:bottom w:val="none" w:sz="0" w:space="0" w:color="auto"/>
                <w:right w:val="none" w:sz="0" w:space="0" w:color="auto"/>
              </w:divBdr>
            </w:div>
            <w:div w:id="2011327400">
              <w:marLeft w:val="0"/>
              <w:marRight w:val="0"/>
              <w:marTop w:val="0"/>
              <w:marBottom w:val="0"/>
              <w:divBdr>
                <w:top w:val="none" w:sz="0" w:space="0" w:color="auto"/>
                <w:left w:val="none" w:sz="0" w:space="0" w:color="auto"/>
                <w:bottom w:val="none" w:sz="0" w:space="0" w:color="auto"/>
                <w:right w:val="none" w:sz="0" w:space="0" w:color="auto"/>
              </w:divBdr>
            </w:div>
          </w:divsChild>
        </w:div>
        <w:div w:id="1137797574">
          <w:marLeft w:val="0"/>
          <w:marRight w:val="0"/>
          <w:marTop w:val="0"/>
          <w:marBottom w:val="0"/>
          <w:divBdr>
            <w:top w:val="none" w:sz="0" w:space="0" w:color="auto"/>
            <w:left w:val="none" w:sz="0" w:space="0" w:color="auto"/>
            <w:bottom w:val="none" w:sz="0" w:space="0" w:color="auto"/>
            <w:right w:val="none" w:sz="0" w:space="0" w:color="auto"/>
          </w:divBdr>
        </w:div>
        <w:div w:id="1150288421">
          <w:marLeft w:val="0"/>
          <w:marRight w:val="0"/>
          <w:marTop w:val="0"/>
          <w:marBottom w:val="0"/>
          <w:divBdr>
            <w:top w:val="none" w:sz="0" w:space="0" w:color="auto"/>
            <w:left w:val="none" w:sz="0" w:space="0" w:color="auto"/>
            <w:bottom w:val="none" w:sz="0" w:space="0" w:color="auto"/>
            <w:right w:val="none" w:sz="0" w:space="0" w:color="auto"/>
          </w:divBdr>
        </w:div>
        <w:div w:id="1164006279">
          <w:marLeft w:val="0"/>
          <w:marRight w:val="0"/>
          <w:marTop w:val="0"/>
          <w:marBottom w:val="0"/>
          <w:divBdr>
            <w:top w:val="none" w:sz="0" w:space="0" w:color="auto"/>
            <w:left w:val="none" w:sz="0" w:space="0" w:color="auto"/>
            <w:bottom w:val="none" w:sz="0" w:space="0" w:color="auto"/>
            <w:right w:val="none" w:sz="0" w:space="0" w:color="auto"/>
          </w:divBdr>
        </w:div>
        <w:div w:id="1174297077">
          <w:marLeft w:val="0"/>
          <w:marRight w:val="0"/>
          <w:marTop w:val="0"/>
          <w:marBottom w:val="0"/>
          <w:divBdr>
            <w:top w:val="none" w:sz="0" w:space="0" w:color="auto"/>
            <w:left w:val="none" w:sz="0" w:space="0" w:color="auto"/>
            <w:bottom w:val="none" w:sz="0" w:space="0" w:color="auto"/>
            <w:right w:val="none" w:sz="0" w:space="0" w:color="auto"/>
          </w:divBdr>
        </w:div>
        <w:div w:id="1204901529">
          <w:marLeft w:val="0"/>
          <w:marRight w:val="0"/>
          <w:marTop w:val="0"/>
          <w:marBottom w:val="0"/>
          <w:divBdr>
            <w:top w:val="none" w:sz="0" w:space="0" w:color="auto"/>
            <w:left w:val="none" w:sz="0" w:space="0" w:color="auto"/>
            <w:bottom w:val="none" w:sz="0" w:space="0" w:color="auto"/>
            <w:right w:val="none" w:sz="0" w:space="0" w:color="auto"/>
          </w:divBdr>
          <w:divsChild>
            <w:div w:id="1816528688">
              <w:marLeft w:val="-75"/>
              <w:marRight w:val="0"/>
              <w:marTop w:val="30"/>
              <w:marBottom w:val="30"/>
              <w:divBdr>
                <w:top w:val="none" w:sz="0" w:space="0" w:color="auto"/>
                <w:left w:val="none" w:sz="0" w:space="0" w:color="auto"/>
                <w:bottom w:val="none" w:sz="0" w:space="0" w:color="auto"/>
                <w:right w:val="none" w:sz="0" w:space="0" w:color="auto"/>
              </w:divBdr>
              <w:divsChild>
                <w:div w:id="569774468">
                  <w:marLeft w:val="0"/>
                  <w:marRight w:val="0"/>
                  <w:marTop w:val="0"/>
                  <w:marBottom w:val="0"/>
                  <w:divBdr>
                    <w:top w:val="none" w:sz="0" w:space="0" w:color="auto"/>
                    <w:left w:val="none" w:sz="0" w:space="0" w:color="auto"/>
                    <w:bottom w:val="none" w:sz="0" w:space="0" w:color="auto"/>
                    <w:right w:val="none" w:sz="0" w:space="0" w:color="auto"/>
                  </w:divBdr>
                  <w:divsChild>
                    <w:div w:id="1339232425">
                      <w:marLeft w:val="0"/>
                      <w:marRight w:val="0"/>
                      <w:marTop w:val="0"/>
                      <w:marBottom w:val="0"/>
                      <w:divBdr>
                        <w:top w:val="none" w:sz="0" w:space="0" w:color="auto"/>
                        <w:left w:val="none" w:sz="0" w:space="0" w:color="auto"/>
                        <w:bottom w:val="none" w:sz="0" w:space="0" w:color="auto"/>
                        <w:right w:val="none" w:sz="0" w:space="0" w:color="auto"/>
                      </w:divBdr>
                    </w:div>
                  </w:divsChild>
                </w:div>
                <w:div w:id="669258492">
                  <w:marLeft w:val="0"/>
                  <w:marRight w:val="0"/>
                  <w:marTop w:val="0"/>
                  <w:marBottom w:val="0"/>
                  <w:divBdr>
                    <w:top w:val="none" w:sz="0" w:space="0" w:color="auto"/>
                    <w:left w:val="none" w:sz="0" w:space="0" w:color="auto"/>
                    <w:bottom w:val="none" w:sz="0" w:space="0" w:color="auto"/>
                    <w:right w:val="none" w:sz="0" w:space="0" w:color="auto"/>
                  </w:divBdr>
                  <w:divsChild>
                    <w:div w:id="904875688">
                      <w:marLeft w:val="0"/>
                      <w:marRight w:val="0"/>
                      <w:marTop w:val="0"/>
                      <w:marBottom w:val="0"/>
                      <w:divBdr>
                        <w:top w:val="none" w:sz="0" w:space="0" w:color="auto"/>
                        <w:left w:val="none" w:sz="0" w:space="0" w:color="auto"/>
                        <w:bottom w:val="none" w:sz="0" w:space="0" w:color="auto"/>
                        <w:right w:val="none" w:sz="0" w:space="0" w:color="auto"/>
                      </w:divBdr>
                    </w:div>
                  </w:divsChild>
                </w:div>
                <w:div w:id="827674965">
                  <w:marLeft w:val="0"/>
                  <w:marRight w:val="0"/>
                  <w:marTop w:val="0"/>
                  <w:marBottom w:val="0"/>
                  <w:divBdr>
                    <w:top w:val="none" w:sz="0" w:space="0" w:color="auto"/>
                    <w:left w:val="none" w:sz="0" w:space="0" w:color="auto"/>
                    <w:bottom w:val="none" w:sz="0" w:space="0" w:color="auto"/>
                    <w:right w:val="none" w:sz="0" w:space="0" w:color="auto"/>
                  </w:divBdr>
                  <w:divsChild>
                    <w:div w:id="1469085499">
                      <w:marLeft w:val="0"/>
                      <w:marRight w:val="0"/>
                      <w:marTop w:val="0"/>
                      <w:marBottom w:val="0"/>
                      <w:divBdr>
                        <w:top w:val="none" w:sz="0" w:space="0" w:color="auto"/>
                        <w:left w:val="none" w:sz="0" w:space="0" w:color="auto"/>
                        <w:bottom w:val="none" w:sz="0" w:space="0" w:color="auto"/>
                        <w:right w:val="none" w:sz="0" w:space="0" w:color="auto"/>
                      </w:divBdr>
                    </w:div>
                  </w:divsChild>
                </w:div>
                <w:div w:id="852378649">
                  <w:marLeft w:val="0"/>
                  <w:marRight w:val="0"/>
                  <w:marTop w:val="0"/>
                  <w:marBottom w:val="0"/>
                  <w:divBdr>
                    <w:top w:val="none" w:sz="0" w:space="0" w:color="auto"/>
                    <w:left w:val="none" w:sz="0" w:space="0" w:color="auto"/>
                    <w:bottom w:val="none" w:sz="0" w:space="0" w:color="auto"/>
                    <w:right w:val="none" w:sz="0" w:space="0" w:color="auto"/>
                  </w:divBdr>
                  <w:divsChild>
                    <w:div w:id="304897012">
                      <w:marLeft w:val="0"/>
                      <w:marRight w:val="0"/>
                      <w:marTop w:val="0"/>
                      <w:marBottom w:val="0"/>
                      <w:divBdr>
                        <w:top w:val="none" w:sz="0" w:space="0" w:color="auto"/>
                        <w:left w:val="none" w:sz="0" w:space="0" w:color="auto"/>
                        <w:bottom w:val="none" w:sz="0" w:space="0" w:color="auto"/>
                        <w:right w:val="none" w:sz="0" w:space="0" w:color="auto"/>
                      </w:divBdr>
                    </w:div>
                  </w:divsChild>
                </w:div>
                <w:div w:id="931281179">
                  <w:marLeft w:val="0"/>
                  <w:marRight w:val="0"/>
                  <w:marTop w:val="0"/>
                  <w:marBottom w:val="0"/>
                  <w:divBdr>
                    <w:top w:val="none" w:sz="0" w:space="0" w:color="auto"/>
                    <w:left w:val="none" w:sz="0" w:space="0" w:color="auto"/>
                    <w:bottom w:val="none" w:sz="0" w:space="0" w:color="auto"/>
                    <w:right w:val="none" w:sz="0" w:space="0" w:color="auto"/>
                  </w:divBdr>
                  <w:divsChild>
                    <w:div w:id="364674795">
                      <w:marLeft w:val="0"/>
                      <w:marRight w:val="0"/>
                      <w:marTop w:val="0"/>
                      <w:marBottom w:val="0"/>
                      <w:divBdr>
                        <w:top w:val="none" w:sz="0" w:space="0" w:color="auto"/>
                        <w:left w:val="none" w:sz="0" w:space="0" w:color="auto"/>
                        <w:bottom w:val="none" w:sz="0" w:space="0" w:color="auto"/>
                        <w:right w:val="none" w:sz="0" w:space="0" w:color="auto"/>
                      </w:divBdr>
                    </w:div>
                  </w:divsChild>
                </w:div>
                <w:div w:id="1165710207">
                  <w:marLeft w:val="0"/>
                  <w:marRight w:val="0"/>
                  <w:marTop w:val="0"/>
                  <w:marBottom w:val="0"/>
                  <w:divBdr>
                    <w:top w:val="none" w:sz="0" w:space="0" w:color="auto"/>
                    <w:left w:val="none" w:sz="0" w:space="0" w:color="auto"/>
                    <w:bottom w:val="none" w:sz="0" w:space="0" w:color="auto"/>
                    <w:right w:val="none" w:sz="0" w:space="0" w:color="auto"/>
                  </w:divBdr>
                  <w:divsChild>
                    <w:div w:id="157961974">
                      <w:marLeft w:val="0"/>
                      <w:marRight w:val="0"/>
                      <w:marTop w:val="0"/>
                      <w:marBottom w:val="0"/>
                      <w:divBdr>
                        <w:top w:val="none" w:sz="0" w:space="0" w:color="auto"/>
                        <w:left w:val="none" w:sz="0" w:space="0" w:color="auto"/>
                        <w:bottom w:val="none" w:sz="0" w:space="0" w:color="auto"/>
                        <w:right w:val="none" w:sz="0" w:space="0" w:color="auto"/>
                      </w:divBdr>
                    </w:div>
                    <w:div w:id="396828843">
                      <w:marLeft w:val="0"/>
                      <w:marRight w:val="0"/>
                      <w:marTop w:val="0"/>
                      <w:marBottom w:val="0"/>
                      <w:divBdr>
                        <w:top w:val="none" w:sz="0" w:space="0" w:color="auto"/>
                        <w:left w:val="none" w:sz="0" w:space="0" w:color="auto"/>
                        <w:bottom w:val="none" w:sz="0" w:space="0" w:color="auto"/>
                        <w:right w:val="none" w:sz="0" w:space="0" w:color="auto"/>
                      </w:divBdr>
                    </w:div>
                    <w:div w:id="1189610639">
                      <w:marLeft w:val="0"/>
                      <w:marRight w:val="0"/>
                      <w:marTop w:val="0"/>
                      <w:marBottom w:val="0"/>
                      <w:divBdr>
                        <w:top w:val="none" w:sz="0" w:space="0" w:color="auto"/>
                        <w:left w:val="none" w:sz="0" w:space="0" w:color="auto"/>
                        <w:bottom w:val="none" w:sz="0" w:space="0" w:color="auto"/>
                        <w:right w:val="none" w:sz="0" w:space="0" w:color="auto"/>
                      </w:divBdr>
                    </w:div>
                    <w:div w:id="1754010635">
                      <w:marLeft w:val="0"/>
                      <w:marRight w:val="0"/>
                      <w:marTop w:val="0"/>
                      <w:marBottom w:val="0"/>
                      <w:divBdr>
                        <w:top w:val="none" w:sz="0" w:space="0" w:color="auto"/>
                        <w:left w:val="none" w:sz="0" w:space="0" w:color="auto"/>
                        <w:bottom w:val="none" w:sz="0" w:space="0" w:color="auto"/>
                        <w:right w:val="none" w:sz="0" w:space="0" w:color="auto"/>
                      </w:divBdr>
                    </w:div>
                  </w:divsChild>
                </w:div>
                <w:div w:id="1203706610">
                  <w:marLeft w:val="0"/>
                  <w:marRight w:val="0"/>
                  <w:marTop w:val="0"/>
                  <w:marBottom w:val="0"/>
                  <w:divBdr>
                    <w:top w:val="none" w:sz="0" w:space="0" w:color="auto"/>
                    <w:left w:val="none" w:sz="0" w:space="0" w:color="auto"/>
                    <w:bottom w:val="none" w:sz="0" w:space="0" w:color="auto"/>
                    <w:right w:val="none" w:sz="0" w:space="0" w:color="auto"/>
                  </w:divBdr>
                  <w:divsChild>
                    <w:div w:id="1409226745">
                      <w:marLeft w:val="0"/>
                      <w:marRight w:val="0"/>
                      <w:marTop w:val="0"/>
                      <w:marBottom w:val="0"/>
                      <w:divBdr>
                        <w:top w:val="none" w:sz="0" w:space="0" w:color="auto"/>
                        <w:left w:val="none" w:sz="0" w:space="0" w:color="auto"/>
                        <w:bottom w:val="none" w:sz="0" w:space="0" w:color="auto"/>
                        <w:right w:val="none" w:sz="0" w:space="0" w:color="auto"/>
                      </w:divBdr>
                    </w:div>
                  </w:divsChild>
                </w:div>
                <w:div w:id="1317883476">
                  <w:marLeft w:val="0"/>
                  <w:marRight w:val="0"/>
                  <w:marTop w:val="0"/>
                  <w:marBottom w:val="0"/>
                  <w:divBdr>
                    <w:top w:val="none" w:sz="0" w:space="0" w:color="auto"/>
                    <w:left w:val="none" w:sz="0" w:space="0" w:color="auto"/>
                    <w:bottom w:val="none" w:sz="0" w:space="0" w:color="auto"/>
                    <w:right w:val="none" w:sz="0" w:space="0" w:color="auto"/>
                  </w:divBdr>
                  <w:divsChild>
                    <w:div w:id="921794390">
                      <w:marLeft w:val="0"/>
                      <w:marRight w:val="0"/>
                      <w:marTop w:val="0"/>
                      <w:marBottom w:val="0"/>
                      <w:divBdr>
                        <w:top w:val="none" w:sz="0" w:space="0" w:color="auto"/>
                        <w:left w:val="none" w:sz="0" w:space="0" w:color="auto"/>
                        <w:bottom w:val="none" w:sz="0" w:space="0" w:color="auto"/>
                        <w:right w:val="none" w:sz="0" w:space="0" w:color="auto"/>
                      </w:divBdr>
                    </w:div>
                  </w:divsChild>
                </w:div>
                <w:div w:id="1387070496">
                  <w:marLeft w:val="0"/>
                  <w:marRight w:val="0"/>
                  <w:marTop w:val="0"/>
                  <w:marBottom w:val="0"/>
                  <w:divBdr>
                    <w:top w:val="none" w:sz="0" w:space="0" w:color="auto"/>
                    <w:left w:val="none" w:sz="0" w:space="0" w:color="auto"/>
                    <w:bottom w:val="none" w:sz="0" w:space="0" w:color="auto"/>
                    <w:right w:val="none" w:sz="0" w:space="0" w:color="auto"/>
                  </w:divBdr>
                  <w:divsChild>
                    <w:div w:id="1605770100">
                      <w:marLeft w:val="0"/>
                      <w:marRight w:val="0"/>
                      <w:marTop w:val="0"/>
                      <w:marBottom w:val="0"/>
                      <w:divBdr>
                        <w:top w:val="none" w:sz="0" w:space="0" w:color="auto"/>
                        <w:left w:val="none" w:sz="0" w:space="0" w:color="auto"/>
                        <w:bottom w:val="none" w:sz="0" w:space="0" w:color="auto"/>
                        <w:right w:val="none" w:sz="0" w:space="0" w:color="auto"/>
                      </w:divBdr>
                    </w:div>
                  </w:divsChild>
                </w:div>
                <w:div w:id="1676617112">
                  <w:marLeft w:val="0"/>
                  <w:marRight w:val="0"/>
                  <w:marTop w:val="0"/>
                  <w:marBottom w:val="0"/>
                  <w:divBdr>
                    <w:top w:val="none" w:sz="0" w:space="0" w:color="auto"/>
                    <w:left w:val="none" w:sz="0" w:space="0" w:color="auto"/>
                    <w:bottom w:val="none" w:sz="0" w:space="0" w:color="auto"/>
                    <w:right w:val="none" w:sz="0" w:space="0" w:color="auto"/>
                  </w:divBdr>
                  <w:divsChild>
                    <w:div w:id="1120031866">
                      <w:marLeft w:val="0"/>
                      <w:marRight w:val="0"/>
                      <w:marTop w:val="0"/>
                      <w:marBottom w:val="0"/>
                      <w:divBdr>
                        <w:top w:val="none" w:sz="0" w:space="0" w:color="auto"/>
                        <w:left w:val="none" w:sz="0" w:space="0" w:color="auto"/>
                        <w:bottom w:val="none" w:sz="0" w:space="0" w:color="auto"/>
                        <w:right w:val="none" w:sz="0" w:space="0" w:color="auto"/>
                      </w:divBdr>
                    </w:div>
                  </w:divsChild>
                </w:div>
                <w:div w:id="1870751095">
                  <w:marLeft w:val="0"/>
                  <w:marRight w:val="0"/>
                  <w:marTop w:val="0"/>
                  <w:marBottom w:val="0"/>
                  <w:divBdr>
                    <w:top w:val="none" w:sz="0" w:space="0" w:color="auto"/>
                    <w:left w:val="none" w:sz="0" w:space="0" w:color="auto"/>
                    <w:bottom w:val="none" w:sz="0" w:space="0" w:color="auto"/>
                    <w:right w:val="none" w:sz="0" w:space="0" w:color="auto"/>
                  </w:divBdr>
                  <w:divsChild>
                    <w:div w:id="1226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3668">
          <w:marLeft w:val="0"/>
          <w:marRight w:val="0"/>
          <w:marTop w:val="0"/>
          <w:marBottom w:val="0"/>
          <w:divBdr>
            <w:top w:val="none" w:sz="0" w:space="0" w:color="auto"/>
            <w:left w:val="none" w:sz="0" w:space="0" w:color="auto"/>
            <w:bottom w:val="none" w:sz="0" w:space="0" w:color="auto"/>
            <w:right w:val="none" w:sz="0" w:space="0" w:color="auto"/>
          </w:divBdr>
        </w:div>
        <w:div w:id="1239823566">
          <w:marLeft w:val="0"/>
          <w:marRight w:val="0"/>
          <w:marTop w:val="0"/>
          <w:marBottom w:val="0"/>
          <w:divBdr>
            <w:top w:val="none" w:sz="0" w:space="0" w:color="auto"/>
            <w:left w:val="none" w:sz="0" w:space="0" w:color="auto"/>
            <w:bottom w:val="none" w:sz="0" w:space="0" w:color="auto"/>
            <w:right w:val="none" w:sz="0" w:space="0" w:color="auto"/>
          </w:divBdr>
        </w:div>
        <w:div w:id="1250038498">
          <w:marLeft w:val="0"/>
          <w:marRight w:val="0"/>
          <w:marTop w:val="0"/>
          <w:marBottom w:val="0"/>
          <w:divBdr>
            <w:top w:val="none" w:sz="0" w:space="0" w:color="auto"/>
            <w:left w:val="none" w:sz="0" w:space="0" w:color="auto"/>
            <w:bottom w:val="none" w:sz="0" w:space="0" w:color="auto"/>
            <w:right w:val="none" w:sz="0" w:space="0" w:color="auto"/>
          </w:divBdr>
        </w:div>
        <w:div w:id="1260798330">
          <w:marLeft w:val="0"/>
          <w:marRight w:val="0"/>
          <w:marTop w:val="0"/>
          <w:marBottom w:val="0"/>
          <w:divBdr>
            <w:top w:val="none" w:sz="0" w:space="0" w:color="auto"/>
            <w:left w:val="none" w:sz="0" w:space="0" w:color="auto"/>
            <w:bottom w:val="none" w:sz="0" w:space="0" w:color="auto"/>
            <w:right w:val="none" w:sz="0" w:space="0" w:color="auto"/>
          </w:divBdr>
        </w:div>
        <w:div w:id="1267543997">
          <w:marLeft w:val="0"/>
          <w:marRight w:val="0"/>
          <w:marTop w:val="0"/>
          <w:marBottom w:val="0"/>
          <w:divBdr>
            <w:top w:val="none" w:sz="0" w:space="0" w:color="auto"/>
            <w:left w:val="none" w:sz="0" w:space="0" w:color="auto"/>
            <w:bottom w:val="none" w:sz="0" w:space="0" w:color="auto"/>
            <w:right w:val="none" w:sz="0" w:space="0" w:color="auto"/>
          </w:divBdr>
        </w:div>
        <w:div w:id="1275945114">
          <w:marLeft w:val="0"/>
          <w:marRight w:val="0"/>
          <w:marTop w:val="0"/>
          <w:marBottom w:val="0"/>
          <w:divBdr>
            <w:top w:val="none" w:sz="0" w:space="0" w:color="auto"/>
            <w:left w:val="none" w:sz="0" w:space="0" w:color="auto"/>
            <w:bottom w:val="none" w:sz="0" w:space="0" w:color="auto"/>
            <w:right w:val="none" w:sz="0" w:space="0" w:color="auto"/>
          </w:divBdr>
        </w:div>
        <w:div w:id="1301032178">
          <w:marLeft w:val="0"/>
          <w:marRight w:val="0"/>
          <w:marTop w:val="0"/>
          <w:marBottom w:val="0"/>
          <w:divBdr>
            <w:top w:val="none" w:sz="0" w:space="0" w:color="auto"/>
            <w:left w:val="none" w:sz="0" w:space="0" w:color="auto"/>
            <w:bottom w:val="none" w:sz="0" w:space="0" w:color="auto"/>
            <w:right w:val="none" w:sz="0" w:space="0" w:color="auto"/>
          </w:divBdr>
        </w:div>
        <w:div w:id="1385180227">
          <w:marLeft w:val="0"/>
          <w:marRight w:val="0"/>
          <w:marTop w:val="0"/>
          <w:marBottom w:val="0"/>
          <w:divBdr>
            <w:top w:val="none" w:sz="0" w:space="0" w:color="auto"/>
            <w:left w:val="none" w:sz="0" w:space="0" w:color="auto"/>
            <w:bottom w:val="none" w:sz="0" w:space="0" w:color="auto"/>
            <w:right w:val="none" w:sz="0" w:space="0" w:color="auto"/>
          </w:divBdr>
        </w:div>
        <w:div w:id="1415976693">
          <w:marLeft w:val="0"/>
          <w:marRight w:val="0"/>
          <w:marTop w:val="0"/>
          <w:marBottom w:val="0"/>
          <w:divBdr>
            <w:top w:val="none" w:sz="0" w:space="0" w:color="auto"/>
            <w:left w:val="none" w:sz="0" w:space="0" w:color="auto"/>
            <w:bottom w:val="none" w:sz="0" w:space="0" w:color="auto"/>
            <w:right w:val="none" w:sz="0" w:space="0" w:color="auto"/>
          </w:divBdr>
        </w:div>
        <w:div w:id="1447386696">
          <w:marLeft w:val="0"/>
          <w:marRight w:val="0"/>
          <w:marTop w:val="0"/>
          <w:marBottom w:val="0"/>
          <w:divBdr>
            <w:top w:val="none" w:sz="0" w:space="0" w:color="auto"/>
            <w:left w:val="none" w:sz="0" w:space="0" w:color="auto"/>
            <w:bottom w:val="none" w:sz="0" w:space="0" w:color="auto"/>
            <w:right w:val="none" w:sz="0" w:space="0" w:color="auto"/>
          </w:divBdr>
        </w:div>
        <w:div w:id="1460682549">
          <w:marLeft w:val="0"/>
          <w:marRight w:val="0"/>
          <w:marTop w:val="0"/>
          <w:marBottom w:val="0"/>
          <w:divBdr>
            <w:top w:val="none" w:sz="0" w:space="0" w:color="auto"/>
            <w:left w:val="none" w:sz="0" w:space="0" w:color="auto"/>
            <w:bottom w:val="none" w:sz="0" w:space="0" w:color="auto"/>
            <w:right w:val="none" w:sz="0" w:space="0" w:color="auto"/>
          </w:divBdr>
        </w:div>
        <w:div w:id="1479224023">
          <w:marLeft w:val="0"/>
          <w:marRight w:val="0"/>
          <w:marTop w:val="0"/>
          <w:marBottom w:val="0"/>
          <w:divBdr>
            <w:top w:val="none" w:sz="0" w:space="0" w:color="auto"/>
            <w:left w:val="none" w:sz="0" w:space="0" w:color="auto"/>
            <w:bottom w:val="none" w:sz="0" w:space="0" w:color="auto"/>
            <w:right w:val="none" w:sz="0" w:space="0" w:color="auto"/>
          </w:divBdr>
        </w:div>
        <w:div w:id="1484002291">
          <w:marLeft w:val="0"/>
          <w:marRight w:val="0"/>
          <w:marTop w:val="0"/>
          <w:marBottom w:val="0"/>
          <w:divBdr>
            <w:top w:val="none" w:sz="0" w:space="0" w:color="auto"/>
            <w:left w:val="none" w:sz="0" w:space="0" w:color="auto"/>
            <w:bottom w:val="none" w:sz="0" w:space="0" w:color="auto"/>
            <w:right w:val="none" w:sz="0" w:space="0" w:color="auto"/>
          </w:divBdr>
        </w:div>
        <w:div w:id="1506018702">
          <w:marLeft w:val="0"/>
          <w:marRight w:val="0"/>
          <w:marTop w:val="0"/>
          <w:marBottom w:val="0"/>
          <w:divBdr>
            <w:top w:val="none" w:sz="0" w:space="0" w:color="auto"/>
            <w:left w:val="none" w:sz="0" w:space="0" w:color="auto"/>
            <w:bottom w:val="none" w:sz="0" w:space="0" w:color="auto"/>
            <w:right w:val="none" w:sz="0" w:space="0" w:color="auto"/>
          </w:divBdr>
        </w:div>
        <w:div w:id="1509950913">
          <w:marLeft w:val="0"/>
          <w:marRight w:val="0"/>
          <w:marTop w:val="0"/>
          <w:marBottom w:val="0"/>
          <w:divBdr>
            <w:top w:val="none" w:sz="0" w:space="0" w:color="auto"/>
            <w:left w:val="none" w:sz="0" w:space="0" w:color="auto"/>
            <w:bottom w:val="none" w:sz="0" w:space="0" w:color="auto"/>
            <w:right w:val="none" w:sz="0" w:space="0" w:color="auto"/>
          </w:divBdr>
        </w:div>
        <w:div w:id="1523662851">
          <w:marLeft w:val="0"/>
          <w:marRight w:val="0"/>
          <w:marTop w:val="0"/>
          <w:marBottom w:val="0"/>
          <w:divBdr>
            <w:top w:val="none" w:sz="0" w:space="0" w:color="auto"/>
            <w:left w:val="none" w:sz="0" w:space="0" w:color="auto"/>
            <w:bottom w:val="none" w:sz="0" w:space="0" w:color="auto"/>
            <w:right w:val="none" w:sz="0" w:space="0" w:color="auto"/>
          </w:divBdr>
          <w:divsChild>
            <w:div w:id="1114668510">
              <w:marLeft w:val="-75"/>
              <w:marRight w:val="0"/>
              <w:marTop w:val="30"/>
              <w:marBottom w:val="30"/>
              <w:divBdr>
                <w:top w:val="none" w:sz="0" w:space="0" w:color="auto"/>
                <w:left w:val="none" w:sz="0" w:space="0" w:color="auto"/>
                <w:bottom w:val="none" w:sz="0" w:space="0" w:color="auto"/>
                <w:right w:val="none" w:sz="0" w:space="0" w:color="auto"/>
              </w:divBdr>
              <w:divsChild>
                <w:div w:id="63796880">
                  <w:marLeft w:val="0"/>
                  <w:marRight w:val="0"/>
                  <w:marTop w:val="0"/>
                  <w:marBottom w:val="0"/>
                  <w:divBdr>
                    <w:top w:val="none" w:sz="0" w:space="0" w:color="auto"/>
                    <w:left w:val="none" w:sz="0" w:space="0" w:color="auto"/>
                    <w:bottom w:val="none" w:sz="0" w:space="0" w:color="auto"/>
                    <w:right w:val="none" w:sz="0" w:space="0" w:color="auto"/>
                  </w:divBdr>
                  <w:divsChild>
                    <w:div w:id="1171527865">
                      <w:marLeft w:val="0"/>
                      <w:marRight w:val="0"/>
                      <w:marTop w:val="0"/>
                      <w:marBottom w:val="0"/>
                      <w:divBdr>
                        <w:top w:val="none" w:sz="0" w:space="0" w:color="auto"/>
                        <w:left w:val="none" w:sz="0" w:space="0" w:color="auto"/>
                        <w:bottom w:val="none" w:sz="0" w:space="0" w:color="auto"/>
                        <w:right w:val="none" w:sz="0" w:space="0" w:color="auto"/>
                      </w:divBdr>
                    </w:div>
                  </w:divsChild>
                </w:div>
                <w:div w:id="69816207">
                  <w:marLeft w:val="0"/>
                  <w:marRight w:val="0"/>
                  <w:marTop w:val="0"/>
                  <w:marBottom w:val="0"/>
                  <w:divBdr>
                    <w:top w:val="none" w:sz="0" w:space="0" w:color="auto"/>
                    <w:left w:val="none" w:sz="0" w:space="0" w:color="auto"/>
                    <w:bottom w:val="none" w:sz="0" w:space="0" w:color="auto"/>
                    <w:right w:val="none" w:sz="0" w:space="0" w:color="auto"/>
                  </w:divBdr>
                  <w:divsChild>
                    <w:div w:id="1495030056">
                      <w:marLeft w:val="0"/>
                      <w:marRight w:val="0"/>
                      <w:marTop w:val="0"/>
                      <w:marBottom w:val="0"/>
                      <w:divBdr>
                        <w:top w:val="none" w:sz="0" w:space="0" w:color="auto"/>
                        <w:left w:val="none" w:sz="0" w:space="0" w:color="auto"/>
                        <w:bottom w:val="none" w:sz="0" w:space="0" w:color="auto"/>
                        <w:right w:val="none" w:sz="0" w:space="0" w:color="auto"/>
                      </w:divBdr>
                    </w:div>
                  </w:divsChild>
                </w:div>
                <w:div w:id="478419123">
                  <w:marLeft w:val="0"/>
                  <w:marRight w:val="0"/>
                  <w:marTop w:val="0"/>
                  <w:marBottom w:val="0"/>
                  <w:divBdr>
                    <w:top w:val="none" w:sz="0" w:space="0" w:color="auto"/>
                    <w:left w:val="none" w:sz="0" w:space="0" w:color="auto"/>
                    <w:bottom w:val="none" w:sz="0" w:space="0" w:color="auto"/>
                    <w:right w:val="none" w:sz="0" w:space="0" w:color="auto"/>
                  </w:divBdr>
                  <w:divsChild>
                    <w:div w:id="1230119312">
                      <w:marLeft w:val="0"/>
                      <w:marRight w:val="0"/>
                      <w:marTop w:val="0"/>
                      <w:marBottom w:val="0"/>
                      <w:divBdr>
                        <w:top w:val="none" w:sz="0" w:space="0" w:color="auto"/>
                        <w:left w:val="none" w:sz="0" w:space="0" w:color="auto"/>
                        <w:bottom w:val="none" w:sz="0" w:space="0" w:color="auto"/>
                        <w:right w:val="none" w:sz="0" w:space="0" w:color="auto"/>
                      </w:divBdr>
                    </w:div>
                  </w:divsChild>
                </w:div>
                <w:div w:id="960110016">
                  <w:marLeft w:val="0"/>
                  <w:marRight w:val="0"/>
                  <w:marTop w:val="0"/>
                  <w:marBottom w:val="0"/>
                  <w:divBdr>
                    <w:top w:val="none" w:sz="0" w:space="0" w:color="auto"/>
                    <w:left w:val="none" w:sz="0" w:space="0" w:color="auto"/>
                    <w:bottom w:val="none" w:sz="0" w:space="0" w:color="auto"/>
                    <w:right w:val="none" w:sz="0" w:space="0" w:color="auto"/>
                  </w:divBdr>
                  <w:divsChild>
                    <w:div w:id="611010696">
                      <w:marLeft w:val="0"/>
                      <w:marRight w:val="0"/>
                      <w:marTop w:val="0"/>
                      <w:marBottom w:val="0"/>
                      <w:divBdr>
                        <w:top w:val="none" w:sz="0" w:space="0" w:color="auto"/>
                        <w:left w:val="none" w:sz="0" w:space="0" w:color="auto"/>
                        <w:bottom w:val="none" w:sz="0" w:space="0" w:color="auto"/>
                        <w:right w:val="none" w:sz="0" w:space="0" w:color="auto"/>
                      </w:divBdr>
                    </w:div>
                  </w:divsChild>
                </w:div>
                <w:div w:id="1012682466">
                  <w:marLeft w:val="0"/>
                  <w:marRight w:val="0"/>
                  <w:marTop w:val="0"/>
                  <w:marBottom w:val="0"/>
                  <w:divBdr>
                    <w:top w:val="none" w:sz="0" w:space="0" w:color="auto"/>
                    <w:left w:val="none" w:sz="0" w:space="0" w:color="auto"/>
                    <w:bottom w:val="none" w:sz="0" w:space="0" w:color="auto"/>
                    <w:right w:val="none" w:sz="0" w:space="0" w:color="auto"/>
                  </w:divBdr>
                  <w:divsChild>
                    <w:div w:id="501895916">
                      <w:marLeft w:val="0"/>
                      <w:marRight w:val="0"/>
                      <w:marTop w:val="0"/>
                      <w:marBottom w:val="0"/>
                      <w:divBdr>
                        <w:top w:val="none" w:sz="0" w:space="0" w:color="auto"/>
                        <w:left w:val="none" w:sz="0" w:space="0" w:color="auto"/>
                        <w:bottom w:val="none" w:sz="0" w:space="0" w:color="auto"/>
                        <w:right w:val="none" w:sz="0" w:space="0" w:color="auto"/>
                      </w:divBdr>
                    </w:div>
                  </w:divsChild>
                </w:div>
                <w:div w:id="1023819014">
                  <w:marLeft w:val="0"/>
                  <w:marRight w:val="0"/>
                  <w:marTop w:val="0"/>
                  <w:marBottom w:val="0"/>
                  <w:divBdr>
                    <w:top w:val="none" w:sz="0" w:space="0" w:color="auto"/>
                    <w:left w:val="none" w:sz="0" w:space="0" w:color="auto"/>
                    <w:bottom w:val="none" w:sz="0" w:space="0" w:color="auto"/>
                    <w:right w:val="none" w:sz="0" w:space="0" w:color="auto"/>
                  </w:divBdr>
                  <w:divsChild>
                    <w:div w:id="1415665118">
                      <w:marLeft w:val="0"/>
                      <w:marRight w:val="0"/>
                      <w:marTop w:val="0"/>
                      <w:marBottom w:val="0"/>
                      <w:divBdr>
                        <w:top w:val="none" w:sz="0" w:space="0" w:color="auto"/>
                        <w:left w:val="none" w:sz="0" w:space="0" w:color="auto"/>
                        <w:bottom w:val="none" w:sz="0" w:space="0" w:color="auto"/>
                        <w:right w:val="none" w:sz="0" w:space="0" w:color="auto"/>
                      </w:divBdr>
                    </w:div>
                  </w:divsChild>
                </w:div>
                <w:div w:id="1137574596">
                  <w:marLeft w:val="0"/>
                  <w:marRight w:val="0"/>
                  <w:marTop w:val="0"/>
                  <w:marBottom w:val="0"/>
                  <w:divBdr>
                    <w:top w:val="none" w:sz="0" w:space="0" w:color="auto"/>
                    <w:left w:val="none" w:sz="0" w:space="0" w:color="auto"/>
                    <w:bottom w:val="none" w:sz="0" w:space="0" w:color="auto"/>
                    <w:right w:val="none" w:sz="0" w:space="0" w:color="auto"/>
                  </w:divBdr>
                  <w:divsChild>
                    <w:div w:id="1565875278">
                      <w:marLeft w:val="0"/>
                      <w:marRight w:val="0"/>
                      <w:marTop w:val="0"/>
                      <w:marBottom w:val="0"/>
                      <w:divBdr>
                        <w:top w:val="none" w:sz="0" w:space="0" w:color="auto"/>
                        <w:left w:val="none" w:sz="0" w:space="0" w:color="auto"/>
                        <w:bottom w:val="none" w:sz="0" w:space="0" w:color="auto"/>
                        <w:right w:val="none" w:sz="0" w:space="0" w:color="auto"/>
                      </w:divBdr>
                    </w:div>
                  </w:divsChild>
                </w:div>
                <w:div w:id="1143816499">
                  <w:marLeft w:val="0"/>
                  <w:marRight w:val="0"/>
                  <w:marTop w:val="0"/>
                  <w:marBottom w:val="0"/>
                  <w:divBdr>
                    <w:top w:val="none" w:sz="0" w:space="0" w:color="auto"/>
                    <w:left w:val="none" w:sz="0" w:space="0" w:color="auto"/>
                    <w:bottom w:val="none" w:sz="0" w:space="0" w:color="auto"/>
                    <w:right w:val="none" w:sz="0" w:space="0" w:color="auto"/>
                  </w:divBdr>
                  <w:divsChild>
                    <w:div w:id="1488399315">
                      <w:marLeft w:val="0"/>
                      <w:marRight w:val="0"/>
                      <w:marTop w:val="0"/>
                      <w:marBottom w:val="0"/>
                      <w:divBdr>
                        <w:top w:val="none" w:sz="0" w:space="0" w:color="auto"/>
                        <w:left w:val="none" w:sz="0" w:space="0" w:color="auto"/>
                        <w:bottom w:val="none" w:sz="0" w:space="0" w:color="auto"/>
                        <w:right w:val="none" w:sz="0" w:space="0" w:color="auto"/>
                      </w:divBdr>
                    </w:div>
                  </w:divsChild>
                </w:div>
                <w:div w:id="1171290809">
                  <w:marLeft w:val="0"/>
                  <w:marRight w:val="0"/>
                  <w:marTop w:val="0"/>
                  <w:marBottom w:val="0"/>
                  <w:divBdr>
                    <w:top w:val="none" w:sz="0" w:space="0" w:color="auto"/>
                    <w:left w:val="none" w:sz="0" w:space="0" w:color="auto"/>
                    <w:bottom w:val="none" w:sz="0" w:space="0" w:color="auto"/>
                    <w:right w:val="none" w:sz="0" w:space="0" w:color="auto"/>
                  </w:divBdr>
                  <w:divsChild>
                    <w:div w:id="262152993">
                      <w:marLeft w:val="0"/>
                      <w:marRight w:val="0"/>
                      <w:marTop w:val="0"/>
                      <w:marBottom w:val="0"/>
                      <w:divBdr>
                        <w:top w:val="none" w:sz="0" w:space="0" w:color="auto"/>
                        <w:left w:val="none" w:sz="0" w:space="0" w:color="auto"/>
                        <w:bottom w:val="none" w:sz="0" w:space="0" w:color="auto"/>
                        <w:right w:val="none" w:sz="0" w:space="0" w:color="auto"/>
                      </w:divBdr>
                    </w:div>
                  </w:divsChild>
                </w:div>
                <w:div w:id="1770812213">
                  <w:marLeft w:val="0"/>
                  <w:marRight w:val="0"/>
                  <w:marTop w:val="0"/>
                  <w:marBottom w:val="0"/>
                  <w:divBdr>
                    <w:top w:val="none" w:sz="0" w:space="0" w:color="auto"/>
                    <w:left w:val="none" w:sz="0" w:space="0" w:color="auto"/>
                    <w:bottom w:val="none" w:sz="0" w:space="0" w:color="auto"/>
                    <w:right w:val="none" w:sz="0" w:space="0" w:color="auto"/>
                  </w:divBdr>
                  <w:divsChild>
                    <w:div w:id="1802648419">
                      <w:marLeft w:val="0"/>
                      <w:marRight w:val="0"/>
                      <w:marTop w:val="0"/>
                      <w:marBottom w:val="0"/>
                      <w:divBdr>
                        <w:top w:val="none" w:sz="0" w:space="0" w:color="auto"/>
                        <w:left w:val="none" w:sz="0" w:space="0" w:color="auto"/>
                        <w:bottom w:val="none" w:sz="0" w:space="0" w:color="auto"/>
                        <w:right w:val="none" w:sz="0" w:space="0" w:color="auto"/>
                      </w:divBdr>
                    </w:div>
                  </w:divsChild>
                </w:div>
                <w:div w:id="2051227048">
                  <w:marLeft w:val="0"/>
                  <w:marRight w:val="0"/>
                  <w:marTop w:val="0"/>
                  <w:marBottom w:val="0"/>
                  <w:divBdr>
                    <w:top w:val="none" w:sz="0" w:space="0" w:color="auto"/>
                    <w:left w:val="none" w:sz="0" w:space="0" w:color="auto"/>
                    <w:bottom w:val="none" w:sz="0" w:space="0" w:color="auto"/>
                    <w:right w:val="none" w:sz="0" w:space="0" w:color="auto"/>
                  </w:divBdr>
                  <w:divsChild>
                    <w:div w:id="1667391888">
                      <w:marLeft w:val="0"/>
                      <w:marRight w:val="0"/>
                      <w:marTop w:val="0"/>
                      <w:marBottom w:val="0"/>
                      <w:divBdr>
                        <w:top w:val="none" w:sz="0" w:space="0" w:color="auto"/>
                        <w:left w:val="none" w:sz="0" w:space="0" w:color="auto"/>
                        <w:bottom w:val="none" w:sz="0" w:space="0" w:color="auto"/>
                        <w:right w:val="none" w:sz="0" w:space="0" w:color="auto"/>
                      </w:divBdr>
                    </w:div>
                  </w:divsChild>
                </w:div>
                <w:div w:id="2117675764">
                  <w:marLeft w:val="0"/>
                  <w:marRight w:val="0"/>
                  <w:marTop w:val="0"/>
                  <w:marBottom w:val="0"/>
                  <w:divBdr>
                    <w:top w:val="none" w:sz="0" w:space="0" w:color="auto"/>
                    <w:left w:val="none" w:sz="0" w:space="0" w:color="auto"/>
                    <w:bottom w:val="none" w:sz="0" w:space="0" w:color="auto"/>
                    <w:right w:val="none" w:sz="0" w:space="0" w:color="auto"/>
                  </w:divBdr>
                  <w:divsChild>
                    <w:div w:id="8314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6819">
          <w:marLeft w:val="0"/>
          <w:marRight w:val="0"/>
          <w:marTop w:val="0"/>
          <w:marBottom w:val="0"/>
          <w:divBdr>
            <w:top w:val="none" w:sz="0" w:space="0" w:color="auto"/>
            <w:left w:val="none" w:sz="0" w:space="0" w:color="auto"/>
            <w:bottom w:val="none" w:sz="0" w:space="0" w:color="auto"/>
            <w:right w:val="none" w:sz="0" w:space="0" w:color="auto"/>
          </w:divBdr>
        </w:div>
        <w:div w:id="1534684053">
          <w:marLeft w:val="0"/>
          <w:marRight w:val="0"/>
          <w:marTop w:val="0"/>
          <w:marBottom w:val="0"/>
          <w:divBdr>
            <w:top w:val="none" w:sz="0" w:space="0" w:color="auto"/>
            <w:left w:val="none" w:sz="0" w:space="0" w:color="auto"/>
            <w:bottom w:val="none" w:sz="0" w:space="0" w:color="auto"/>
            <w:right w:val="none" w:sz="0" w:space="0" w:color="auto"/>
          </w:divBdr>
        </w:div>
        <w:div w:id="1567762763">
          <w:marLeft w:val="0"/>
          <w:marRight w:val="0"/>
          <w:marTop w:val="0"/>
          <w:marBottom w:val="0"/>
          <w:divBdr>
            <w:top w:val="none" w:sz="0" w:space="0" w:color="auto"/>
            <w:left w:val="none" w:sz="0" w:space="0" w:color="auto"/>
            <w:bottom w:val="none" w:sz="0" w:space="0" w:color="auto"/>
            <w:right w:val="none" w:sz="0" w:space="0" w:color="auto"/>
          </w:divBdr>
        </w:div>
        <w:div w:id="1607345703">
          <w:marLeft w:val="0"/>
          <w:marRight w:val="0"/>
          <w:marTop w:val="0"/>
          <w:marBottom w:val="0"/>
          <w:divBdr>
            <w:top w:val="none" w:sz="0" w:space="0" w:color="auto"/>
            <w:left w:val="none" w:sz="0" w:space="0" w:color="auto"/>
            <w:bottom w:val="none" w:sz="0" w:space="0" w:color="auto"/>
            <w:right w:val="none" w:sz="0" w:space="0" w:color="auto"/>
          </w:divBdr>
        </w:div>
        <w:div w:id="1655379930">
          <w:marLeft w:val="0"/>
          <w:marRight w:val="0"/>
          <w:marTop w:val="0"/>
          <w:marBottom w:val="0"/>
          <w:divBdr>
            <w:top w:val="none" w:sz="0" w:space="0" w:color="auto"/>
            <w:left w:val="none" w:sz="0" w:space="0" w:color="auto"/>
            <w:bottom w:val="none" w:sz="0" w:space="0" w:color="auto"/>
            <w:right w:val="none" w:sz="0" w:space="0" w:color="auto"/>
          </w:divBdr>
        </w:div>
        <w:div w:id="1697730425">
          <w:marLeft w:val="0"/>
          <w:marRight w:val="0"/>
          <w:marTop w:val="0"/>
          <w:marBottom w:val="0"/>
          <w:divBdr>
            <w:top w:val="none" w:sz="0" w:space="0" w:color="auto"/>
            <w:left w:val="none" w:sz="0" w:space="0" w:color="auto"/>
            <w:bottom w:val="none" w:sz="0" w:space="0" w:color="auto"/>
            <w:right w:val="none" w:sz="0" w:space="0" w:color="auto"/>
          </w:divBdr>
        </w:div>
        <w:div w:id="1740470434">
          <w:marLeft w:val="0"/>
          <w:marRight w:val="0"/>
          <w:marTop w:val="0"/>
          <w:marBottom w:val="0"/>
          <w:divBdr>
            <w:top w:val="none" w:sz="0" w:space="0" w:color="auto"/>
            <w:left w:val="none" w:sz="0" w:space="0" w:color="auto"/>
            <w:bottom w:val="none" w:sz="0" w:space="0" w:color="auto"/>
            <w:right w:val="none" w:sz="0" w:space="0" w:color="auto"/>
          </w:divBdr>
        </w:div>
        <w:div w:id="1755589039">
          <w:marLeft w:val="0"/>
          <w:marRight w:val="0"/>
          <w:marTop w:val="0"/>
          <w:marBottom w:val="0"/>
          <w:divBdr>
            <w:top w:val="none" w:sz="0" w:space="0" w:color="auto"/>
            <w:left w:val="none" w:sz="0" w:space="0" w:color="auto"/>
            <w:bottom w:val="none" w:sz="0" w:space="0" w:color="auto"/>
            <w:right w:val="none" w:sz="0" w:space="0" w:color="auto"/>
          </w:divBdr>
        </w:div>
        <w:div w:id="1757363498">
          <w:marLeft w:val="0"/>
          <w:marRight w:val="0"/>
          <w:marTop w:val="0"/>
          <w:marBottom w:val="0"/>
          <w:divBdr>
            <w:top w:val="none" w:sz="0" w:space="0" w:color="auto"/>
            <w:left w:val="none" w:sz="0" w:space="0" w:color="auto"/>
            <w:bottom w:val="none" w:sz="0" w:space="0" w:color="auto"/>
            <w:right w:val="none" w:sz="0" w:space="0" w:color="auto"/>
          </w:divBdr>
        </w:div>
        <w:div w:id="1773628443">
          <w:marLeft w:val="0"/>
          <w:marRight w:val="0"/>
          <w:marTop w:val="0"/>
          <w:marBottom w:val="0"/>
          <w:divBdr>
            <w:top w:val="none" w:sz="0" w:space="0" w:color="auto"/>
            <w:left w:val="none" w:sz="0" w:space="0" w:color="auto"/>
            <w:bottom w:val="none" w:sz="0" w:space="0" w:color="auto"/>
            <w:right w:val="none" w:sz="0" w:space="0" w:color="auto"/>
          </w:divBdr>
        </w:div>
        <w:div w:id="1812403823">
          <w:marLeft w:val="0"/>
          <w:marRight w:val="0"/>
          <w:marTop w:val="0"/>
          <w:marBottom w:val="0"/>
          <w:divBdr>
            <w:top w:val="none" w:sz="0" w:space="0" w:color="auto"/>
            <w:left w:val="none" w:sz="0" w:space="0" w:color="auto"/>
            <w:bottom w:val="none" w:sz="0" w:space="0" w:color="auto"/>
            <w:right w:val="none" w:sz="0" w:space="0" w:color="auto"/>
          </w:divBdr>
        </w:div>
        <w:div w:id="1842770987">
          <w:marLeft w:val="0"/>
          <w:marRight w:val="0"/>
          <w:marTop w:val="0"/>
          <w:marBottom w:val="0"/>
          <w:divBdr>
            <w:top w:val="none" w:sz="0" w:space="0" w:color="auto"/>
            <w:left w:val="none" w:sz="0" w:space="0" w:color="auto"/>
            <w:bottom w:val="none" w:sz="0" w:space="0" w:color="auto"/>
            <w:right w:val="none" w:sz="0" w:space="0" w:color="auto"/>
          </w:divBdr>
        </w:div>
        <w:div w:id="1866019222">
          <w:marLeft w:val="0"/>
          <w:marRight w:val="0"/>
          <w:marTop w:val="0"/>
          <w:marBottom w:val="0"/>
          <w:divBdr>
            <w:top w:val="none" w:sz="0" w:space="0" w:color="auto"/>
            <w:left w:val="none" w:sz="0" w:space="0" w:color="auto"/>
            <w:bottom w:val="none" w:sz="0" w:space="0" w:color="auto"/>
            <w:right w:val="none" w:sz="0" w:space="0" w:color="auto"/>
          </w:divBdr>
        </w:div>
        <w:div w:id="1869447152">
          <w:marLeft w:val="0"/>
          <w:marRight w:val="0"/>
          <w:marTop w:val="0"/>
          <w:marBottom w:val="0"/>
          <w:divBdr>
            <w:top w:val="none" w:sz="0" w:space="0" w:color="auto"/>
            <w:left w:val="none" w:sz="0" w:space="0" w:color="auto"/>
            <w:bottom w:val="none" w:sz="0" w:space="0" w:color="auto"/>
            <w:right w:val="none" w:sz="0" w:space="0" w:color="auto"/>
          </w:divBdr>
          <w:divsChild>
            <w:div w:id="545795672">
              <w:marLeft w:val="0"/>
              <w:marRight w:val="0"/>
              <w:marTop w:val="0"/>
              <w:marBottom w:val="0"/>
              <w:divBdr>
                <w:top w:val="none" w:sz="0" w:space="0" w:color="auto"/>
                <w:left w:val="none" w:sz="0" w:space="0" w:color="auto"/>
                <w:bottom w:val="none" w:sz="0" w:space="0" w:color="auto"/>
                <w:right w:val="none" w:sz="0" w:space="0" w:color="auto"/>
              </w:divBdr>
            </w:div>
            <w:div w:id="1056244892">
              <w:marLeft w:val="0"/>
              <w:marRight w:val="0"/>
              <w:marTop w:val="0"/>
              <w:marBottom w:val="0"/>
              <w:divBdr>
                <w:top w:val="none" w:sz="0" w:space="0" w:color="auto"/>
                <w:left w:val="none" w:sz="0" w:space="0" w:color="auto"/>
                <w:bottom w:val="none" w:sz="0" w:space="0" w:color="auto"/>
                <w:right w:val="none" w:sz="0" w:space="0" w:color="auto"/>
              </w:divBdr>
            </w:div>
            <w:div w:id="1142388497">
              <w:marLeft w:val="0"/>
              <w:marRight w:val="0"/>
              <w:marTop w:val="0"/>
              <w:marBottom w:val="0"/>
              <w:divBdr>
                <w:top w:val="none" w:sz="0" w:space="0" w:color="auto"/>
                <w:left w:val="none" w:sz="0" w:space="0" w:color="auto"/>
                <w:bottom w:val="none" w:sz="0" w:space="0" w:color="auto"/>
                <w:right w:val="none" w:sz="0" w:space="0" w:color="auto"/>
              </w:divBdr>
            </w:div>
            <w:div w:id="2018574718">
              <w:marLeft w:val="0"/>
              <w:marRight w:val="0"/>
              <w:marTop w:val="0"/>
              <w:marBottom w:val="0"/>
              <w:divBdr>
                <w:top w:val="none" w:sz="0" w:space="0" w:color="auto"/>
                <w:left w:val="none" w:sz="0" w:space="0" w:color="auto"/>
                <w:bottom w:val="none" w:sz="0" w:space="0" w:color="auto"/>
                <w:right w:val="none" w:sz="0" w:space="0" w:color="auto"/>
              </w:divBdr>
            </w:div>
          </w:divsChild>
        </w:div>
        <w:div w:id="1873685822">
          <w:marLeft w:val="0"/>
          <w:marRight w:val="0"/>
          <w:marTop w:val="0"/>
          <w:marBottom w:val="0"/>
          <w:divBdr>
            <w:top w:val="none" w:sz="0" w:space="0" w:color="auto"/>
            <w:left w:val="none" w:sz="0" w:space="0" w:color="auto"/>
            <w:bottom w:val="none" w:sz="0" w:space="0" w:color="auto"/>
            <w:right w:val="none" w:sz="0" w:space="0" w:color="auto"/>
          </w:divBdr>
        </w:div>
        <w:div w:id="1875145950">
          <w:marLeft w:val="0"/>
          <w:marRight w:val="0"/>
          <w:marTop w:val="0"/>
          <w:marBottom w:val="0"/>
          <w:divBdr>
            <w:top w:val="none" w:sz="0" w:space="0" w:color="auto"/>
            <w:left w:val="none" w:sz="0" w:space="0" w:color="auto"/>
            <w:bottom w:val="none" w:sz="0" w:space="0" w:color="auto"/>
            <w:right w:val="none" w:sz="0" w:space="0" w:color="auto"/>
          </w:divBdr>
        </w:div>
        <w:div w:id="1894534434">
          <w:marLeft w:val="0"/>
          <w:marRight w:val="0"/>
          <w:marTop w:val="0"/>
          <w:marBottom w:val="0"/>
          <w:divBdr>
            <w:top w:val="none" w:sz="0" w:space="0" w:color="auto"/>
            <w:left w:val="none" w:sz="0" w:space="0" w:color="auto"/>
            <w:bottom w:val="none" w:sz="0" w:space="0" w:color="auto"/>
            <w:right w:val="none" w:sz="0" w:space="0" w:color="auto"/>
          </w:divBdr>
        </w:div>
        <w:div w:id="1900090521">
          <w:marLeft w:val="0"/>
          <w:marRight w:val="0"/>
          <w:marTop w:val="0"/>
          <w:marBottom w:val="0"/>
          <w:divBdr>
            <w:top w:val="none" w:sz="0" w:space="0" w:color="auto"/>
            <w:left w:val="none" w:sz="0" w:space="0" w:color="auto"/>
            <w:bottom w:val="none" w:sz="0" w:space="0" w:color="auto"/>
            <w:right w:val="none" w:sz="0" w:space="0" w:color="auto"/>
          </w:divBdr>
        </w:div>
        <w:div w:id="1915430352">
          <w:marLeft w:val="0"/>
          <w:marRight w:val="0"/>
          <w:marTop w:val="0"/>
          <w:marBottom w:val="0"/>
          <w:divBdr>
            <w:top w:val="none" w:sz="0" w:space="0" w:color="auto"/>
            <w:left w:val="none" w:sz="0" w:space="0" w:color="auto"/>
            <w:bottom w:val="none" w:sz="0" w:space="0" w:color="auto"/>
            <w:right w:val="none" w:sz="0" w:space="0" w:color="auto"/>
          </w:divBdr>
          <w:divsChild>
            <w:div w:id="376047039">
              <w:marLeft w:val="0"/>
              <w:marRight w:val="0"/>
              <w:marTop w:val="0"/>
              <w:marBottom w:val="0"/>
              <w:divBdr>
                <w:top w:val="none" w:sz="0" w:space="0" w:color="auto"/>
                <w:left w:val="none" w:sz="0" w:space="0" w:color="auto"/>
                <w:bottom w:val="none" w:sz="0" w:space="0" w:color="auto"/>
                <w:right w:val="none" w:sz="0" w:space="0" w:color="auto"/>
              </w:divBdr>
            </w:div>
          </w:divsChild>
        </w:div>
        <w:div w:id="1917006834">
          <w:marLeft w:val="0"/>
          <w:marRight w:val="0"/>
          <w:marTop w:val="0"/>
          <w:marBottom w:val="0"/>
          <w:divBdr>
            <w:top w:val="none" w:sz="0" w:space="0" w:color="auto"/>
            <w:left w:val="none" w:sz="0" w:space="0" w:color="auto"/>
            <w:bottom w:val="none" w:sz="0" w:space="0" w:color="auto"/>
            <w:right w:val="none" w:sz="0" w:space="0" w:color="auto"/>
          </w:divBdr>
        </w:div>
        <w:div w:id="1928885785">
          <w:marLeft w:val="0"/>
          <w:marRight w:val="0"/>
          <w:marTop w:val="0"/>
          <w:marBottom w:val="0"/>
          <w:divBdr>
            <w:top w:val="none" w:sz="0" w:space="0" w:color="auto"/>
            <w:left w:val="none" w:sz="0" w:space="0" w:color="auto"/>
            <w:bottom w:val="none" w:sz="0" w:space="0" w:color="auto"/>
            <w:right w:val="none" w:sz="0" w:space="0" w:color="auto"/>
          </w:divBdr>
        </w:div>
        <w:div w:id="1931700581">
          <w:marLeft w:val="0"/>
          <w:marRight w:val="0"/>
          <w:marTop w:val="0"/>
          <w:marBottom w:val="0"/>
          <w:divBdr>
            <w:top w:val="none" w:sz="0" w:space="0" w:color="auto"/>
            <w:left w:val="none" w:sz="0" w:space="0" w:color="auto"/>
            <w:bottom w:val="none" w:sz="0" w:space="0" w:color="auto"/>
            <w:right w:val="none" w:sz="0" w:space="0" w:color="auto"/>
          </w:divBdr>
        </w:div>
        <w:div w:id="1994213457">
          <w:marLeft w:val="0"/>
          <w:marRight w:val="0"/>
          <w:marTop w:val="0"/>
          <w:marBottom w:val="0"/>
          <w:divBdr>
            <w:top w:val="none" w:sz="0" w:space="0" w:color="auto"/>
            <w:left w:val="none" w:sz="0" w:space="0" w:color="auto"/>
            <w:bottom w:val="none" w:sz="0" w:space="0" w:color="auto"/>
            <w:right w:val="none" w:sz="0" w:space="0" w:color="auto"/>
          </w:divBdr>
        </w:div>
        <w:div w:id="1994481312">
          <w:marLeft w:val="0"/>
          <w:marRight w:val="0"/>
          <w:marTop w:val="0"/>
          <w:marBottom w:val="0"/>
          <w:divBdr>
            <w:top w:val="none" w:sz="0" w:space="0" w:color="auto"/>
            <w:left w:val="none" w:sz="0" w:space="0" w:color="auto"/>
            <w:bottom w:val="none" w:sz="0" w:space="0" w:color="auto"/>
            <w:right w:val="none" w:sz="0" w:space="0" w:color="auto"/>
          </w:divBdr>
        </w:div>
        <w:div w:id="2024622673">
          <w:marLeft w:val="0"/>
          <w:marRight w:val="0"/>
          <w:marTop w:val="0"/>
          <w:marBottom w:val="0"/>
          <w:divBdr>
            <w:top w:val="none" w:sz="0" w:space="0" w:color="auto"/>
            <w:left w:val="none" w:sz="0" w:space="0" w:color="auto"/>
            <w:bottom w:val="none" w:sz="0" w:space="0" w:color="auto"/>
            <w:right w:val="none" w:sz="0" w:space="0" w:color="auto"/>
          </w:divBdr>
        </w:div>
        <w:div w:id="2024670499">
          <w:marLeft w:val="0"/>
          <w:marRight w:val="0"/>
          <w:marTop w:val="0"/>
          <w:marBottom w:val="0"/>
          <w:divBdr>
            <w:top w:val="none" w:sz="0" w:space="0" w:color="auto"/>
            <w:left w:val="none" w:sz="0" w:space="0" w:color="auto"/>
            <w:bottom w:val="none" w:sz="0" w:space="0" w:color="auto"/>
            <w:right w:val="none" w:sz="0" w:space="0" w:color="auto"/>
          </w:divBdr>
        </w:div>
        <w:div w:id="2059472845">
          <w:marLeft w:val="0"/>
          <w:marRight w:val="0"/>
          <w:marTop w:val="0"/>
          <w:marBottom w:val="0"/>
          <w:divBdr>
            <w:top w:val="none" w:sz="0" w:space="0" w:color="auto"/>
            <w:left w:val="none" w:sz="0" w:space="0" w:color="auto"/>
            <w:bottom w:val="none" w:sz="0" w:space="0" w:color="auto"/>
            <w:right w:val="none" w:sz="0" w:space="0" w:color="auto"/>
          </w:divBdr>
        </w:div>
        <w:div w:id="2070111607">
          <w:marLeft w:val="0"/>
          <w:marRight w:val="0"/>
          <w:marTop w:val="0"/>
          <w:marBottom w:val="0"/>
          <w:divBdr>
            <w:top w:val="none" w:sz="0" w:space="0" w:color="auto"/>
            <w:left w:val="none" w:sz="0" w:space="0" w:color="auto"/>
            <w:bottom w:val="none" w:sz="0" w:space="0" w:color="auto"/>
            <w:right w:val="none" w:sz="0" w:space="0" w:color="auto"/>
          </w:divBdr>
        </w:div>
        <w:div w:id="2072532774">
          <w:marLeft w:val="0"/>
          <w:marRight w:val="0"/>
          <w:marTop w:val="0"/>
          <w:marBottom w:val="0"/>
          <w:divBdr>
            <w:top w:val="none" w:sz="0" w:space="0" w:color="auto"/>
            <w:left w:val="none" w:sz="0" w:space="0" w:color="auto"/>
            <w:bottom w:val="none" w:sz="0" w:space="0" w:color="auto"/>
            <w:right w:val="none" w:sz="0" w:space="0" w:color="auto"/>
          </w:divBdr>
        </w:div>
        <w:div w:id="2096851720">
          <w:marLeft w:val="0"/>
          <w:marRight w:val="0"/>
          <w:marTop w:val="0"/>
          <w:marBottom w:val="0"/>
          <w:divBdr>
            <w:top w:val="none" w:sz="0" w:space="0" w:color="auto"/>
            <w:left w:val="none" w:sz="0" w:space="0" w:color="auto"/>
            <w:bottom w:val="none" w:sz="0" w:space="0" w:color="auto"/>
            <w:right w:val="none" w:sz="0" w:space="0" w:color="auto"/>
          </w:divBdr>
        </w:div>
        <w:div w:id="2097824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PE.AcademicRegistry@Navit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CA487AD5F5F27E44A1E8B98116222404" ma:contentTypeVersion="158" ma:contentTypeDescription="" ma:contentTypeScope="" ma:versionID="62a4ba8c10dedb2d05ea0cdba3862c98">
  <xsd:schema xmlns:xsd="http://www.w3.org/2001/XMLSchema" xmlns:xs="http://www.w3.org/2001/XMLSchema" xmlns:p="http://schemas.microsoft.com/office/2006/metadata/properties" xmlns:ns2="92bd0d1a-eda8-4bee-9c9b-7416f6076794" xmlns:ns3="fb5a2ac8-5953-44af-ae08-221e831b6ab8" targetNamespace="http://schemas.microsoft.com/office/2006/metadata/properties" ma:root="true" ma:fieldsID="7f4ff0c2f206b5844de2ac2678c15503" ns2:_="" ns3:_="">
    <xsd:import namespace="92bd0d1a-eda8-4bee-9c9b-7416f6076794"/>
    <xsd:import namespace="fb5a2ac8-5953-44af-ae08-221e831b6ab8"/>
    <xsd:element name="properties">
      <xsd:complexType>
        <xsd:sequence>
          <xsd:element name="documentManagement">
            <xsd:complexType>
              <xsd:all>
                <xsd:element ref="ns2:RelatedDocuments" minOccurs="0"/>
                <xsd:element ref="ns2:DocOwner" minOccurs="0"/>
                <xsd:element ref="ns2:FirstApprover" minOccurs="0"/>
                <xsd:element ref="ns2:SecondApprover" minOccurs="0"/>
                <xsd:element ref="ns2:WorkingDocumentID" minOccurs="0"/>
                <xsd:element ref="ns2:CDMSInternalReference" minOccurs="0"/>
                <xsd:element ref="ns2:LastApproverReviewDate" minOccurs="0"/>
                <xsd:element ref="ns2:QualityControlled" minOccurs="0"/>
                <xsd:element ref="ns2:RevisionNumber" minOccurs="0"/>
                <xsd:element ref="ns2:DatePublished" minOccurs="0"/>
                <xsd:element ref="ns2:CDMSSubscribers" minOccurs="0"/>
                <xsd:element ref="ns2:CDMSDocumentNumber" minOccurs="0"/>
                <xsd:element ref="ns2:dc022fafdfbf4098b1ab91734595fdba" minOccurs="0"/>
                <xsd:element ref="ns2:d438e3ff698c45d6980bbe40b0a2fdbe" minOccurs="0"/>
                <xsd:element ref="ns2:bb9d527c1e8242d3900142e7d14f0c1a" minOccurs="0"/>
                <xsd:element ref="ns2:_dlc_DocIdPersistId" minOccurs="0"/>
                <xsd:element ref="ns2:TaxCatchAllLabel" minOccurs="0"/>
                <xsd:element ref="ns2:e3318295dfd54c93a327852594aa7829" minOccurs="0"/>
                <xsd:element ref="ns2:o0fa15bca0bd46f18b043009b98314ba" minOccurs="0"/>
                <xsd:element ref="ns2:TaxCatchAll" minOccurs="0"/>
                <xsd:element ref="ns2:PinIt" minOccurs="0"/>
                <xsd:element ref="ns2:Suggestion" minOccurs="0"/>
                <xsd:element ref="ns2:pad5ddd873de4443ae0c16900bbfb40c" minOccurs="0"/>
                <xsd:element ref="ns2:AllowsRebrand" minOccurs="0"/>
                <xsd:element ref="ns2:bbee8b3dad814e9b8e073cda2cfbecbc" minOccurs="0"/>
                <xsd:element ref="ns2:a652bdaa5b71476f9c629fe40b376602" minOccurs="0"/>
                <xsd:element ref="ns2:d6165b7420bf48e98904c4399eada25e" minOccurs="0"/>
                <xsd:element ref="ns2:i7b66ca4351e4cedaad6f855b011c7ca" minOccurs="0"/>
                <xsd:element ref="ns2:h39d73b1f17e49eda7a46bfc7183ea59" minOccurs="0"/>
                <xsd:element ref="ns2:l4fd92cb8f3049778e414659b3bcafc2" minOccurs="0"/>
                <xsd:element ref="ns2:_dlc_DocId" minOccurs="0"/>
                <xsd:element ref="ns2:pca88c9249764e07b8d837522b6d9677" minOccurs="0"/>
                <xsd:element ref="ns2:_dlc_DocIdUrl" minOccurs="0"/>
                <xsd:element ref="ns2:k572e4beb1cd467b9c796ad9df045e3c" minOccurs="0"/>
                <xsd:element ref="ns3:MediaServiceMetadata" minOccurs="0"/>
                <xsd:element ref="ns3:MediaServiceFastMetadata" minOccurs="0"/>
                <xsd:element ref="ns3:MediaServiceEventHashCode" minOccurs="0"/>
                <xsd:element ref="ns3:MediaServiceGenerationTime" minOccurs="0"/>
                <xsd:element ref="ns2:m7efdf9ceb284a5e97a7f481068deb75" minOccurs="0"/>
                <xsd:element ref="ns2:SharedWithUsers" minOccurs="0"/>
                <xsd:element ref="ns2:SharedWithDetails" minOccurs="0"/>
                <xsd:element ref="ns3:MediaServiceAutoKeyPoints" minOccurs="0"/>
                <xsd:element ref="ns3:MediaServiceKeyPoints" minOccurs="0"/>
                <xsd:element ref="ns2:ae1304d08a024895939452836f62969b" minOccurs="0"/>
                <xsd:element ref="ns2:CDMSNextReviewDat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d0d1a-eda8-4bee-9c9b-7416f6076794" elementFormDefault="qualified">
    <xsd:import namespace="http://schemas.microsoft.com/office/2006/documentManagement/types"/>
    <xsd:import namespace="http://schemas.microsoft.com/office/infopath/2007/PartnerControls"/>
    <xsd:element name="RelatedDocuments" ma:index="10" nillable="true" ma:displayName="Related Documents" ma:internalName="RelatedDocuments">
      <xsd:simpleType>
        <xsd:restriction base="dms:Note"/>
      </xsd:simpleType>
    </xsd:element>
    <xsd:element name="DocOwner" ma:index="11" nillable="true" ma:displayName="Doc Owner"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3" nillable="true" ma:displayName="First Approver"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5" nillable="true" ma:displayName="Second Approver"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ingDocumentID" ma:index="17" nillable="true" ma:displayName="Working Document ID" ma:indexed="true" ma:internalName="WorkingDocumentID">
      <xsd:simpleType>
        <xsd:restriction base="dms:Text"/>
      </xsd:simpleType>
    </xsd:element>
    <xsd:element name="CDMSInternalReference" ma:index="18" nillable="true" ma:displayName="Internal Reference" ma:internalName="CDMSInternalReference" ma:readOnly="false">
      <xsd:simpleType>
        <xsd:restriction base="dms:Text"/>
      </xsd:simpleType>
    </xsd:element>
    <xsd:element name="LastApproverReviewDate" ma:index="22" nillable="true" ma:displayName="Last Approver Review Date" ma:format="DateOnly" ma:internalName="LastApproverReviewDate" ma:readOnly="false">
      <xsd:simpleType>
        <xsd:restriction base="dms:DateTime"/>
      </xsd:simpleType>
    </xsd:element>
    <xsd:element name="QualityControlled" ma:index="23"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4" nillable="true" ma:displayName="Revision Number" ma:decimals="2" ma:default="0" ma:internalName="RevisionNumber" ma:readOnly="false" ma:percentage="FALSE">
      <xsd:simpleType>
        <xsd:restriction base="dms:Number"/>
      </xsd:simpleType>
    </xsd:element>
    <xsd:element name="DatePublished" ma:index="25" nillable="true" ma:displayName="Date Published" ma:format="DateOnly" ma:internalName="DatePublished" ma:readOnly="false">
      <xsd:simpleType>
        <xsd:restriction base="dms:DateTime"/>
      </xsd:simpleType>
    </xsd:element>
    <xsd:element name="CDMSSubscribers" ma:index="26" nillable="true" ma:displayName="Entity Subscribers" ma:default="Navitas Limited" ma:hidden="true" ma:internalName="CDMSSubscribers" ma:readOnly="false">
      <xsd:complexType>
        <xsd:complexContent>
          <xsd:extension base="dms:MultiChoice">
            <xsd:sequence>
              <xsd:element name="Value" maxOccurs="unbounded" minOccurs="0" nillable="true">
                <xsd:simpleType>
                  <xsd:restriction base="dms:Choice">
                    <xsd:enumeration value="Navitas Limited"/>
                    <xsd:enumeration value="Navitas Public Site"/>
                  </xsd:restriction>
                </xsd:simpleType>
              </xsd:element>
            </xsd:sequence>
          </xsd:extension>
        </xsd:complexContent>
      </xsd:complexType>
    </xsd:element>
    <xsd:element name="CDMSDocumentNumber" ma:index="28" nillable="true" ma:displayName="Document Number" ma:indexed="true" ma:internalName="CDMSDocumentNumber">
      <xsd:simpleType>
        <xsd:restriction base="dms:Text">
          <xsd:maxLength value="255"/>
        </xsd:restriction>
      </xsd:simpleType>
    </xsd:element>
    <xsd:element name="dc022fafdfbf4098b1ab91734595fdba" ma:index="29" nillable="true" ma:taxonomy="true" ma:internalName="dc022fafdfbf4098b1ab91734595fdba" ma:taxonomyFieldName="CDMSDocumentType" ma:displayName="Document Type" ma:indexed="true" ma:readOnly="false" ma:fieldId="{dc022faf-dfbf-4098-b1ab-91734595fdba}" ma:sspId="89bbe9fa-d8f7-408a-904b-e9b6ed491cd7" ma:termSetId="3d297c40-bac9-4345-9316-6b515f6847b8" ma:anchorId="00000000-0000-0000-0000-000000000000" ma:open="false" ma:isKeyword="false">
      <xsd:complexType>
        <xsd:sequence>
          <xsd:element ref="pc:Terms" minOccurs="0" maxOccurs="1"/>
        </xsd:sequence>
      </xsd:complexType>
    </xsd:element>
    <xsd:element name="d438e3ff698c45d6980bbe40b0a2fdbe" ma:index="30" nillable="true" ma:taxonomy="true" ma:internalName="d438e3ff698c45d6980bbe40b0a2fdbe" ma:taxonomyFieldName="CDMSSecondApproverRole" ma:displayName="Second Approver Role" ma:default="" ma:fieldId="{d438e3ff-698c-45d6-980b-be40b0a2fdbe}"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bb9d527c1e8242d3900142e7d14f0c1a" ma:index="31" nillable="true" ma:taxonomy="true" ma:internalName="bb9d527c1e8242d3900142e7d14f0c1a" ma:taxonomyFieldName="PublishedCategory" ma:displayName="Published Category" ma:readOnly="false" ma:fieldId="{bb9d527c-1e82-42d3-9001-42e7d14f0c1a}" ma:sspId="89bbe9fa-d8f7-408a-904b-e9b6ed491cd7" ma:termSetId="ef524dde-dac9-45e2-9a48-7d940d5decbf"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CatchAllLabel" ma:index="33" nillable="true" ma:displayName="Taxonomy Catch All Column1" ma:hidden="true" ma:list="{6e7f54c3-dbf9-43a3-94e6-6c67c473d8c4}" ma:internalName="TaxCatchAllLabel" ma:readOnly="true" ma:showField="CatchAllDataLabel"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4" nillable="true" ma:taxonomy="true" ma:internalName="e3318295dfd54c93a327852594aa7829" ma:taxonomyFieldName="CDMSDocOwnerRole" ma:displayName="Doc Owner Role" ma:default="" ma:fieldId="{e3318295-dfd5-4c93-a327-852594aa7829}"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o0fa15bca0bd46f18b043009b98314ba" ma:index="35" nillable="true" ma:taxonomy="true" ma:internalName="o0fa15bca0bd46f18b043009b98314ba" ma:taxonomyFieldName="CDMSEntity" ma:displayName="Entity" ma:indexed="true" ma:default="8;#Navitas Limited|af39b128-5122-4aa1-ab0d-d5b84a1fec0f" ma:fieldId="{80fa15bc-a0bd-46f1-8b04-3009b98314ba}" ma:sspId="89bbe9fa-d8f7-408a-904b-e9b6ed491cd7" ma:termSetId="c4312045-2c49-4b32-a289-bb7230f7efaa"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6e7f54c3-dbf9-43a3-94e6-6c67c473d8c4}" ma:internalName="TaxCatchAll" ma:showField="CatchAllData"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pad5ddd873de4443ae0c16900bbfb40c" ma:index="39" nillable="true" ma:taxonomy="true" ma:internalName="pad5ddd873de4443ae0c16900bbfb40c" ma:taxonomyFieldName="CDMSApproverRole" ma:displayName="Approver Role" ma:default="" ma:fieldId="{9ad5ddd8-73de-4443-ae0c-16900bbfb40c}"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AllowsRebrand" ma:index="40" nillable="true" ma:displayName="Allows Rebrand?" ma:default="Yes" ma:format="RadioButtons" ma:internalName="AllowsRebrand">
      <xsd:simpleType>
        <xsd:restriction base="dms:Choice">
          <xsd:enumeration value="Yes"/>
          <xsd:enumeration value="No"/>
        </xsd:restriction>
      </xsd:simpleType>
    </xsd:element>
    <xsd:element name="bbee8b3dad814e9b8e073cda2cfbecbc" ma:index="41" nillable="true" ma:taxonomy="true" ma:internalName="bbee8b3dad814e9b8e073cda2cfbecbc" ma:taxonomyFieldName="CDMSDivision" ma:displayName="Division" ma:indexed="true" ma:fieldId="{bbee8b3d-ad81-4e9b-8e07-3cda2cfbecbc}" ma:sspId="89bbe9fa-d8f7-408a-904b-e9b6ed491cd7" ma:termSetId="f531565a-668c-4546-9d58-a002317d4d9a" ma:anchorId="00000000-0000-0000-0000-000000000000" ma:open="false" ma:isKeyword="false">
      <xsd:complexType>
        <xsd:sequence>
          <xsd:element ref="pc:Terms" minOccurs="0" maxOccurs="1"/>
        </xsd:sequence>
      </xsd:complexType>
    </xsd:element>
    <xsd:element name="a652bdaa5b71476f9c629fe40b376602" ma:index="43" nillable="true" ma:taxonomy="true" ma:internalName="a652bdaa5b71476f9c629fe40b376602" ma:taxonomyFieldName="CDMSBusinessUnit" ma:displayName="Business Unit" ma:indexed="true" ma:fieldId="{a652bdaa-5b71-476f-9c62-9fe40b376602}" ma:sspId="89bbe9fa-d8f7-408a-904b-e9b6ed491cd7" ma:termSetId="6b53771f-046d-489c-a730-37e690f9839c" ma:anchorId="00000000-0000-0000-0000-000000000000" ma:open="false" ma:isKeyword="false">
      <xsd:complexType>
        <xsd:sequence>
          <xsd:element ref="pc:Terms" minOccurs="0" maxOccurs="1"/>
        </xsd:sequence>
      </xsd:complexType>
    </xsd:element>
    <xsd:element name="d6165b7420bf48e98904c4399eada25e" ma:index="45" nillable="true" ma:taxonomy="true" ma:internalName="d6165b7420bf48e98904c4399eada25e" ma:taxonomyFieldName="CDMSSubsidiary" ma:displayName="Subsidiary" ma:indexed="true" ma:fieldId="{d6165b74-20bf-48e9-8904-c4399eada25e}" ma:sspId="89bbe9fa-d8f7-408a-904b-e9b6ed491cd7" ma:termSetId="de801a73-ad72-4ee3-a246-ecfd8dd5aa8f" ma:anchorId="00000000-0000-0000-0000-000000000000" ma:open="false" ma:isKeyword="false">
      <xsd:complexType>
        <xsd:sequence>
          <xsd:element ref="pc:Terms" minOccurs="0" maxOccurs="1"/>
        </xsd:sequence>
      </xsd:complexType>
    </xsd:element>
    <xsd:element name="i7b66ca4351e4cedaad6f855b011c7ca" ma:index="47" nillable="true" ma:taxonomy="true" ma:internalName="i7b66ca4351e4cedaad6f855b011c7ca" ma:taxonomyFieldName="CDMSRegion" ma:displayName="Region" ma:indexed="true" ma:fieldId="{27b66ca4-351e-4ced-aad6-f855b011c7ca}" ma:sspId="89bbe9fa-d8f7-408a-904b-e9b6ed491cd7" ma:termSetId="beba720e-d405-4685-a425-1949f24ee482" ma:anchorId="00000000-0000-0000-0000-000000000000" ma:open="false" ma:isKeyword="false">
      <xsd:complexType>
        <xsd:sequence>
          <xsd:element ref="pc:Terms" minOccurs="0" maxOccurs="1"/>
        </xsd:sequence>
      </xsd:complexType>
    </xsd:element>
    <xsd:element name="h39d73b1f17e49eda7a46bfc7183ea59" ma:index="49" nillable="true" ma:taxonomy="true" ma:internalName="h39d73b1f17e49eda7a46bfc7183ea59" ma:taxonomyFieldName="CDMSCountry" ma:displayName="Country" ma:indexed="true" ma:fieldId="{139d73b1-f17e-49ed-a7a4-6bfc7183ea59}" ma:sspId="89bbe9fa-d8f7-408a-904b-e9b6ed491cd7" ma:termSetId="da2d7317-296d-4db5-8682-661edda7dc90" ma:anchorId="00000000-0000-0000-0000-000000000000" ma:open="false" ma:isKeyword="false">
      <xsd:complexType>
        <xsd:sequence>
          <xsd:element ref="pc:Terms" minOccurs="0" maxOccurs="1"/>
        </xsd:sequence>
      </xsd:complexType>
    </xsd:element>
    <xsd:element name="l4fd92cb8f3049778e414659b3bcafc2" ma:index="51" nillable="true" ma:taxonomy="true" ma:internalName="l4fd92cb8f3049778e414659b3bcafc2" ma:taxonomyFieldName="CDMSLanguage" ma:displayName="Language" ma:indexed="true" ma:fieldId="{54fd92cb-8f30-4977-8e41-4659b3bcafc2}" ma:sspId="89bbe9fa-d8f7-408a-904b-e9b6ed491cd7" ma:termSetId="d52c2c0d-b5bd-45fc-b84d-36572ec7c559"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pca88c9249764e07b8d837522b6d9677" ma:index="53" nillable="true" ma:taxonomy="true" ma:internalName="pca88c9249764e07b8d837522b6d9677" ma:taxonomyFieldName="CDMSInformationClassification" ma:displayName="Information Classification" ma:indexed="true" ma:fieldId="{9ca88c92-4976-4e07-b8d8-37522b6d9677}" ma:sspId="89bbe9fa-d8f7-408a-904b-e9b6ed491cd7" ma:termSetId="b392387f-9df6-4841-b9fe-c0fd9acee73d" ma:anchorId="00000000-0000-0000-0000-000000000000" ma:open="false" ma:isKeyword="false">
      <xsd:complexType>
        <xsd:sequence>
          <xsd:element ref="pc:Terms" minOccurs="0" maxOccurs="1"/>
        </xsd:sequence>
      </xsd:complex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572e4beb1cd467b9c796ad9df045e3c" ma:index="55" nillable="true" ma:taxonomy="true" ma:internalName="k572e4beb1cd467b9c796ad9df045e3c" ma:taxonomyFieldName="CDMSNotificationGroup" ma:displayName="Notification Group" ma:readOnly="false" ma:fieldId="{4572e4be-b1cd-467b-9c79-6ad9df045e3c}" ma:sspId="89bbe9fa-d8f7-408a-904b-e9b6ed491cd7" ma:termSetId="39bcdbc7-9a81-474c-9b16-abdca1eff1da" ma:anchorId="00000000-0000-0000-0000-000000000000" ma:open="false" ma:isKeyword="false">
      <xsd:complexType>
        <xsd:sequence>
          <xsd:element ref="pc:Terms" minOccurs="0" maxOccurs="1"/>
        </xsd:sequence>
      </xsd:complexType>
    </xsd:element>
    <xsd:element name="m7efdf9ceb284a5e97a7f481068deb75" ma:index="61" nillable="true" ma:taxonomy="true" ma:internalName="m7efdf9ceb284a5e97a7f481068deb75" ma:taxonomyFieldName="CDMSDocAwareness" ma:displayName="Doc Awareness" ma:indexed="true" ma:default="84;#None|9f1d088c-18e8-4ac6-992f-d0012f9bef9e" ma:fieldId="{67efdf9c-eb28-4a5e-97a7-f481068deb75}" ma:sspId="89bbe9fa-d8f7-408a-904b-e9b6ed491cd7" ma:termSetId="1433f28d-5c9a-4428-bd95-3a78e5a29d05" ma:anchorId="00000000-0000-0000-0000-000000000000" ma:open="false" ma:isKeyword="false">
      <xsd:complexType>
        <xsd:sequence>
          <xsd:element ref="pc:Terms" minOccurs="0" maxOccurs="1"/>
        </xsd:sequence>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element name="ae1304d08a024895939452836f62969b" ma:index="67" nillable="true" ma:taxonomy="true" ma:internalName="ae1304d08a024895939452836f62969b" ma:taxonomyFieldName="CDMSDepartment" ma:displayName="Department" ma:indexed="true" ma:readOnly="false" ma:fieldId="{ae1304d0-8a02-4895-9394-52836f62969b}" ma:sspId="89bbe9fa-d8f7-408a-904b-e9b6ed491cd7" ma:termSetId="e85d5bab-ebb1-47af-b02e-3d728cf1f633" ma:anchorId="00000000-0000-0000-0000-000000000000" ma:open="false" ma:isKeyword="false">
      <xsd:complexType>
        <xsd:sequence>
          <xsd:element ref="pc:Terms" minOccurs="0" maxOccurs="1"/>
        </xsd:sequence>
      </xsd:complexType>
    </xsd:element>
    <xsd:element name="CDMSNextReviewDate" ma:index="69" nillable="true" ma:displayName="Next Review Date" ma:format="DateOnly" ma:internalName="CDMSNext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5a2ac8-5953-44af-ae08-221e831b6ab8" elementFormDefault="qualified">
    <xsd:import namespace="http://schemas.microsoft.com/office/2006/documentManagement/types"/>
    <xsd:import namespace="http://schemas.microsoft.com/office/infopath/2007/PartnerControls"/>
    <xsd:element name="MediaServiceMetadata" ma:index="57" nillable="true" ma:displayName="MediaServiceMetadata" ma:hidden="true" ma:internalName="MediaServiceMetadata" ma:readOnly="true">
      <xsd:simpleType>
        <xsd:restriction base="dms:Note"/>
      </xsd:simpleType>
    </xsd:element>
    <xsd:element name="MediaServiceFastMetadata" ma:index="58" nillable="true" ma:displayName="MediaServiceFastMetadata" ma:hidden="true" ma:internalName="MediaServiceFastMetadata" ma:readOnly="true">
      <xsd:simpleType>
        <xsd:restriction base="dms:Note"/>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AutoKeyPoints" ma:index="65" nillable="true" ma:displayName="MediaServiceAutoKeyPoints" ma:hidden="true" ma:internalName="MediaServiceAutoKeyPoints" ma:readOnly="true">
      <xsd:simpleType>
        <xsd:restriction base="dms:Note"/>
      </xsd:simpleType>
    </xsd:element>
    <xsd:element name="MediaServiceKeyPoints" ma:index="66" nillable="true" ma:displayName="KeyPoints" ma:internalName="MediaServiceKeyPoints" ma:readOnly="true">
      <xsd:simpleType>
        <xsd:restriction base="dms:Note">
          <xsd:maxLength value="255"/>
        </xsd:restriction>
      </xsd:simpleType>
    </xsd:element>
    <xsd:element name="lcf76f155ced4ddcb4097134ff3c332f" ma:index="71" nillable="true" ma:taxonomy="true" ma:internalName="lcf76f155ced4ddcb4097134ff3c332f" ma:taxonomyFieldName="MediaServiceImageTags" ma:displayName="Image Tags" ma:readOnly="false" ma:fieldId="{5cf76f15-5ced-4ddc-b409-7134ff3c332f}" ma:taxonomyMulti="true" ma:sspId="89bbe9fa-d8f7-408a-904b-e9b6ed491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Content Type"/>
        <xsd:element ref="dc:title" minOccurs="0"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92bd0d1a-eda8-4bee-9c9b-7416f6076794">
      <UserInfo>
        <DisplayName>Craig McIlwain</DisplayName>
        <AccountId>28</AccountId>
        <AccountType/>
      </UserInfo>
    </SharedWithUsers>
    <QualityControlled xmlns="92bd0d1a-eda8-4bee-9c9b-7416f6076794">Yes</QualityControlled>
    <dc022fafdfbf4098b1ab91734595fdba xmlns="92bd0d1a-eda8-4bee-9c9b-7416f6076794">
      <Terms xmlns="http://schemas.microsoft.com/office/infopath/2007/PartnerControls">
        <TermInfo xmlns="http://schemas.microsoft.com/office/infopath/2007/PartnerControls">
          <TermName xmlns="http://schemas.microsoft.com/office/infopath/2007/PartnerControls">POL - Policy</TermName>
          <TermId xmlns="http://schemas.microsoft.com/office/infopath/2007/PartnerControls">e0acc19d-5fab-4a56-977b-89267304d6fa</TermId>
        </TermInfo>
      </Terms>
    </dc022fafdfbf4098b1ab91734595fdba>
    <DocOwner xmlns="92bd0d1a-eda8-4bee-9c9b-7416f6076794">
      <UserInfo>
        <DisplayName>Mike McNeilis</DisplayName>
        <AccountId>4375</AccountId>
        <AccountType/>
      </UserInfo>
    </DocOwner>
    <d6165b7420bf48e98904c4399eada25e xmlns="92bd0d1a-eda8-4bee-9c9b-7416f6076794">
      <Terms xmlns="http://schemas.microsoft.com/office/infopath/2007/PartnerControls"/>
    </d6165b7420bf48e98904c4399eada25e>
    <WorkingDocumentID xmlns="92bd0d1a-eda8-4bee-9c9b-7416f6076794">CDMS-815386935-2652</WorkingDocumentID>
    <CDMSDocumentNumber xmlns="92bd0d1a-eda8-4bee-9c9b-7416f6076794" xsi:nil="true"/>
    <ae1304d08a024895939452836f62969b xmlns="92bd0d1a-eda8-4bee-9c9b-7416f6076794">
      <Terms xmlns="http://schemas.microsoft.com/office/infopath/2007/PartnerControls"/>
    </ae1304d08a024895939452836f62969b>
    <k572e4beb1cd467b9c796ad9df045e3c xmlns="92bd0d1a-eda8-4bee-9c9b-7416f6076794">
      <Terms xmlns="http://schemas.microsoft.com/office/infopath/2007/PartnerControls"/>
    </k572e4beb1cd467b9c796ad9df045e3c>
    <m7efdf9ceb284a5e97a7f481068deb75 xmlns="92bd0d1a-eda8-4bee-9c9b-7416f6076794">
      <Terms xmlns="http://schemas.microsoft.com/office/infopath/2007/PartnerControls"/>
    </m7efdf9ceb284a5e97a7f481068deb75>
    <bbee8b3dad814e9b8e073cda2cfbecbc xmlns="92bd0d1a-eda8-4bee-9c9b-7416f6076794">
      <Terms xmlns="http://schemas.microsoft.com/office/infopath/2007/PartnerControls">
        <TermInfo xmlns="http://schemas.microsoft.com/office/infopath/2007/PartnerControls">
          <TermName xmlns="http://schemas.microsoft.com/office/infopath/2007/PartnerControls">University Partnerships</TermName>
          <TermId xmlns="http://schemas.microsoft.com/office/infopath/2007/PartnerControls">94591a8e-04a1-4a80-947f-80b580ebc41e</TermId>
        </TermInfo>
      </Terms>
    </bbee8b3dad814e9b8e073cda2cfbecbc>
    <SecondApprover xmlns="92bd0d1a-eda8-4bee-9c9b-7416f6076794">
      <UserInfo>
        <DisplayName/>
        <AccountId xsi:nil="true"/>
        <AccountType/>
      </UserInfo>
    </SecondApprover>
    <CDMSInternalReference xmlns="92bd0d1a-eda8-4bee-9c9b-7416f6076794">NPR QS10c Student Complaints and Academic Appeals Form - Version 23_01</CDMSInternalReference>
    <a652bdaa5b71476f9c629fe40b376602 xmlns="92bd0d1a-eda8-4bee-9c9b-7416f6076794">
      <Terms xmlns="http://schemas.microsoft.com/office/infopath/2007/PartnerControls">
        <TermInfo xmlns="http://schemas.microsoft.com/office/infopath/2007/PartnerControls">
          <TermName xmlns="http://schemas.microsoft.com/office/infopath/2007/PartnerControls">University Partnerships Europe</TermName>
          <TermId xmlns="http://schemas.microsoft.com/office/infopath/2007/PartnerControls">af49cbb1-c372-4a7b-b749-c95211917bd5</TermId>
        </TermInfo>
      </Terms>
    </a652bdaa5b71476f9c629fe40b376602>
    <pca88c9249764e07b8d837522b6d9677 xmlns="92bd0d1a-eda8-4bee-9c9b-7416f60767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6ddbcec5-24d9-421e-9c17-a40c4851e676</TermId>
        </TermInfo>
      </Terms>
    </pca88c9249764e07b8d837522b6d9677>
    <CDMSNextReviewDate xmlns="92bd0d1a-eda8-4bee-9c9b-7416f6076794">2025-04-27T10:00:00+00:00</CDMSNextReviewDate>
    <FirstApprover xmlns="92bd0d1a-eda8-4bee-9c9b-7416f6076794">
      <UserInfo>
        <DisplayName>Craig McIlwain</DisplayName>
        <AccountId>300</AccountId>
        <AccountType/>
      </UserInfo>
    </FirstApprover>
    <d438e3ff698c45d6980bbe40b0a2fdbe xmlns="92bd0d1a-eda8-4bee-9c9b-7416f6076794">
      <Terms xmlns="http://schemas.microsoft.com/office/infopath/2007/PartnerControls"/>
    </d438e3ff698c45d6980bbe40b0a2fdbe>
    <e3318295dfd54c93a327852594aa7829 xmlns="92bd0d1a-eda8-4bee-9c9b-7416f6076794">
      <Terms xmlns="http://schemas.microsoft.com/office/infopath/2007/PartnerControls">
        <TermInfo xmlns="http://schemas.microsoft.com/office/infopath/2007/PartnerControls">
          <TermName xmlns="http://schemas.microsoft.com/office/infopath/2007/PartnerControls">Head of Academic Quality (UP-Oxf)</TermName>
          <TermId xmlns="http://schemas.microsoft.com/office/infopath/2007/PartnerControls">caffc6e9-2b49-4627-8e88-27fd8b243eb7</TermId>
        </TermInfo>
      </Terms>
    </e3318295dfd54c93a327852594aa7829>
    <pad5ddd873de4443ae0c16900bbfb40c xmlns="92bd0d1a-eda8-4bee-9c9b-7416f6076794">
      <Terms xmlns="http://schemas.microsoft.com/office/infopath/2007/PartnerControls">
        <TermInfo xmlns="http://schemas.microsoft.com/office/infopath/2007/PartnerControls">
          <TermName xmlns="http://schemas.microsoft.com/office/infopath/2007/PartnerControls">Director of Operations (UP-Oxf)</TermName>
          <TermId xmlns="http://schemas.microsoft.com/office/infopath/2007/PartnerControls">ecef6c9a-48dc-4a64-8bda-f77ba0f3f42a</TermId>
        </TermInfo>
      </Terms>
    </pad5ddd873de4443ae0c16900bbfb40c>
    <DatePublished xmlns="92bd0d1a-eda8-4bee-9c9b-7416f6076794">2023-08-16T10:00:00+00:00</DatePublished>
    <AllowsRebrand xmlns="92bd0d1a-eda8-4bee-9c9b-7416f6076794">Yes</AllowsRebrand>
    <h39d73b1f17e49eda7a46bfc7183ea59 xmlns="92bd0d1a-eda8-4bee-9c9b-7416f6076794">
      <Terms xmlns="http://schemas.microsoft.com/office/infopath/2007/PartnerControls"/>
    </h39d73b1f17e49eda7a46bfc7183ea59>
    <bb9d527c1e8242d3900142e7d14f0c1a xmlns="92bd0d1a-eda8-4bee-9c9b-7416f6076794">
      <Terms xmlns="http://schemas.microsoft.com/office/infopath/2007/PartnerControls"/>
    </bb9d527c1e8242d3900142e7d14f0c1a>
    <RevisionNumber xmlns="92bd0d1a-eda8-4bee-9c9b-7416f6076794">2.01</RevisionNumber>
    <TaxCatchAll xmlns="92bd0d1a-eda8-4bee-9c9b-7416f6076794">
      <Value>150</Value>
      <Value>145</Value>
      <Value>8</Value>
      <Value>7</Value>
      <Value>363</Value>
      <Value>22</Value>
      <Value>360</Value>
      <Value>2</Value>
    </TaxCatchAll>
    <RelatedDocuments xmlns="92bd0d1a-eda8-4bee-9c9b-7416f6076794" xsi:nil="true"/>
    <LastApproverReviewDate xmlns="92bd0d1a-eda8-4bee-9c9b-7416f6076794">2023-04-27T10:00:00+00:00</LastApproverReviewDate>
    <o0fa15bca0bd46f18b043009b98314ba xmlns="92bd0d1a-eda8-4bee-9c9b-7416f6076794">
      <Terms xmlns="http://schemas.microsoft.com/office/infopath/2007/PartnerControls">
        <TermInfo xmlns="http://schemas.microsoft.com/office/infopath/2007/PartnerControls">
          <TermName xmlns="http://schemas.microsoft.com/office/infopath/2007/PartnerControls">Navitas Limited</TermName>
          <TermId xmlns="http://schemas.microsoft.com/office/infopath/2007/PartnerControls">af39b128-5122-4aa1-ab0d-d5b84a1fec0f</TermId>
        </TermInfo>
      </Terms>
    </o0fa15bca0bd46f18b043009b98314ba>
    <i7b66ca4351e4cedaad6f855b011c7ca xmlns="92bd0d1a-eda8-4bee-9c9b-7416f6076794">
      <Terms xmlns="http://schemas.microsoft.com/office/infopath/2007/PartnerControls"/>
    </i7b66ca4351e4cedaad6f855b011c7ca>
    <CDMSSubscribers xmlns="92bd0d1a-eda8-4bee-9c9b-7416f6076794">
      <Value>Navitas Limited</Value>
      <Value>Navitas Public Site</Value>
    </CDMSSubscribers>
    <l4fd92cb8f3049778e414659b3bcafc2 xmlns="92bd0d1a-eda8-4bee-9c9b-7416f607679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c38caf66-1b0a-42f2-a97c-cca996e36c4d</TermId>
        </TermInfo>
      </Terms>
    </l4fd92cb8f3049778e414659b3bcafc2>
    <_dlc_DocId xmlns="92bd0d1a-eda8-4bee-9c9b-7416f6076794">CDMS-1926627992-1626</_dlc_DocId>
    <_dlc_DocIdUrl xmlns="92bd0d1a-eda8-4bee-9c9b-7416f6076794">
      <Url>https://navitas.sharepoint.com/sites/CDMS/_layouts/15/DocIdRedir.aspx?ID=CDMS-1926627992-1626</Url>
      <Description>CDMS-1926627992-1626</Description>
    </_dlc_DocIdUrl>
    <Suggestion xmlns="92bd0d1a-eda8-4bee-9c9b-7416f6076794" xsi:nil="true"/>
    <PinIt xmlns="92bd0d1a-eda8-4bee-9c9b-7416f6076794" xsi:nil="true"/>
    <lcf76f155ced4ddcb4097134ff3c332f xmlns="fb5a2ac8-5953-44af-ae08-221e831b6a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15196-53BF-44E8-9394-B767094E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d0d1a-eda8-4bee-9c9b-7416f6076794"/>
    <ds:schemaRef ds:uri="fb5a2ac8-5953-44af-ae08-221e831b6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27B74-8DDE-4D23-9B12-B91801E2B7F3}">
  <ds:schemaRefs>
    <ds:schemaRef ds:uri="http://schemas.microsoft.com/sharepoint/events"/>
  </ds:schemaRefs>
</ds:datastoreItem>
</file>

<file path=customXml/itemProps3.xml><?xml version="1.0" encoding="utf-8"?>
<ds:datastoreItem xmlns:ds="http://schemas.openxmlformats.org/officeDocument/2006/customXml" ds:itemID="{FF2CB600-2540-4456-91AB-498A04C56511}">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2bd0d1a-eda8-4bee-9c9b-7416f6076794"/>
    <ds:schemaRef ds:uri="http://purl.org/dc/dcmitype/"/>
    <ds:schemaRef ds:uri="fb5a2ac8-5953-44af-ae08-221e831b6ab8"/>
    <ds:schemaRef ds:uri="http://www.w3.org/XML/1998/namespace"/>
    <ds:schemaRef ds:uri="http://purl.org/dc/elements/1.1/"/>
  </ds:schemaRefs>
</ds:datastoreItem>
</file>

<file path=customXml/itemProps4.xml><?xml version="1.0" encoding="utf-8"?>
<ds:datastoreItem xmlns:ds="http://schemas.openxmlformats.org/officeDocument/2006/customXml" ds:itemID="{9BBA6EDE-61DC-4C62-9E4B-34C9E0BD8E80}">
  <ds:schemaRefs>
    <ds:schemaRef ds:uri="http://schemas.openxmlformats.org/officeDocument/2006/bibliography"/>
  </ds:schemaRefs>
</ds:datastoreItem>
</file>

<file path=customXml/itemProps5.xml><?xml version="1.0" encoding="utf-8"?>
<ds:datastoreItem xmlns:ds="http://schemas.openxmlformats.org/officeDocument/2006/customXml" ds:itemID="{86AF3E44-EB86-416F-B1F9-4E92609A3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Words>
  <Characters>7318</Characters>
  <Application>Microsoft Office Word</Application>
  <DocSecurity>4</DocSecurity>
  <Lines>60</Lines>
  <Paragraphs>17</Paragraphs>
  <ScaleCrop>false</ScaleCrop>
  <Company>Navitas UK Ltd</Company>
  <LinksUpToDate>false</LinksUpToDate>
  <CharactersWithSpaces>8584</CharactersWithSpaces>
  <SharedDoc>false</SharedDoc>
  <HLinks>
    <vt:vector size="6" baseType="variant">
      <vt:variant>
        <vt:i4>131168</vt:i4>
      </vt:variant>
      <vt:variant>
        <vt:i4>0</vt:i4>
      </vt:variant>
      <vt:variant>
        <vt:i4>0</vt:i4>
      </vt:variant>
      <vt:variant>
        <vt:i4>5</vt:i4>
      </vt:variant>
      <vt:variant>
        <vt:lpwstr>mailto:UPE.AcademicRegistry@Navitas.Com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QS10c Student Complaints and Academic Appeals Form - Version 23_01</dc:title>
  <dc:subject/>
  <dc:creator>Edward Bressan</dc:creator>
  <cp:keywords/>
  <dc:description/>
  <cp:lastModifiedBy>Leanne Tennison</cp:lastModifiedBy>
  <cp:revision>2</cp:revision>
  <cp:lastPrinted>2022-09-22T05:51:00Z</cp:lastPrinted>
  <dcterms:created xsi:type="dcterms:W3CDTF">2023-10-06T11:02:00Z</dcterms:created>
  <dcterms:modified xsi:type="dcterms:W3CDTF">2023-10-06T11:02:00Z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0x0101008C460795D37CA44DB3DAB407F9197C3700E77AC28668BE6640A9AB72B11C80A42900CA487AD5F5F27E44A1E8B98116222404</vt:lpwstr>
  </property>
  <property fmtid="{D5CDD505-2E9C-101B-9397-08002B2CF9AE}" pid="3" name="Order">
    <vt:r8>236200</vt:r8>
  </property>
  <property fmtid="{D5CDD505-2E9C-101B-9397-08002B2CF9AE}" pid="4" name="Business Unit">
    <vt:lpwstr/>
  </property>
  <property fmtid="{D5CDD505-2E9C-101B-9397-08002B2CF9AE}" pid="5" name="Division">
    <vt:lpwstr>1;#Group|fd05952c-82a0-4245-a05f-d91ce64bcc4f</vt:lpwstr>
  </property>
  <property fmtid="{D5CDD505-2E9C-101B-9397-08002B2CF9AE}" pid="6" name="_dlc_DocIdItemGuid">
    <vt:lpwstr>44953a86-cceb-459a-8453-d121e359a6bf</vt:lpwstr>
  </property>
  <property fmtid="{D5CDD505-2E9C-101B-9397-08002B2CF9AE}" pid="7" name="MediaServiceImageTags">
    <vt:lpwstr/>
  </property>
  <property fmtid="{D5CDD505-2E9C-101B-9397-08002B2CF9AE}" pid="8" name="ClassificationContentMarkingFooterShapeIds">
    <vt:lpwstr>4,5,6</vt:lpwstr>
  </property>
  <property fmtid="{D5CDD505-2E9C-101B-9397-08002B2CF9AE}" pid="9" name="ClassificationContentMarkingFooterFontProps">
    <vt:lpwstr>#000000,10,Calibri</vt:lpwstr>
  </property>
  <property fmtid="{D5CDD505-2E9C-101B-9397-08002B2CF9AE}" pid="10" name="ClassificationContentMarkingFooterText">
    <vt:lpwstr>Information Classification: Public</vt:lpwstr>
  </property>
  <property fmtid="{D5CDD505-2E9C-101B-9397-08002B2CF9AE}" pid="11" name="MSIP_Label_d353409e-6358-45aa-9c00-875c95c668a9_Enabled">
    <vt:lpwstr>true</vt:lpwstr>
  </property>
  <property fmtid="{D5CDD505-2E9C-101B-9397-08002B2CF9AE}" pid="12" name="MSIP_Label_d353409e-6358-45aa-9c00-875c95c668a9_SetDate">
    <vt:lpwstr>2022-07-29T15:23:39Z</vt:lpwstr>
  </property>
  <property fmtid="{D5CDD505-2E9C-101B-9397-08002B2CF9AE}" pid="13" name="MSIP_Label_d353409e-6358-45aa-9c00-875c95c668a9_Method">
    <vt:lpwstr>Privileged</vt:lpwstr>
  </property>
  <property fmtid="{D5CDD505-2E9C-101B-9397-08002B2CF9AE}" pid="14" name="MSIP_Label_d353409e-6358-45aa-9c00-875c95c668a9_Name">
    <vt:lpwstr>Public</vt:lpwstr>
  </property>
  <property fmtid="{D5CDD505-2E9C-101B-9397-08002B2CF9AE}" pid="15" name="MSIP_Label_d353409e-6358-45aa-9c00-875c95c668a9_SiteId">
    <vt:lpwstr>bfe468e6-431d-4c6e-8694-0a590ad10cb3</vt:lpwstr>
  </property>
  <property fmtid="{D5CDD505-2E9C-101B-9397-08002B2CF9AE}" pid="16" name="MSIP_Label_d353409e-6358-45aa-9c00-875c95c668a9_ActionId">
    <vt:lpwstr>458cae56-e085-4410-83bd-a6d3cb11f4a9</vt:lpwstr>
  </property>
  <property fmtid="{D5CDD505-2E9C-101B-9397-08002B2CF9AE}" pid="17" name="MSIP_Label_d353409e-6358-45aa-9c00-875c95c668a9_ContentBits">
    <vt:lpwstr>2</vt:lpwstr>
  </property>
  <property fmtid="{D5CDD505-2E9C-101B-9397-08002B2CF9AE}" pid="18" name="CDMSDocAwareness">
    <vt:lpwstr/>
  </property>
  <property fmtid="{D5CDD505-2E9C-101B-9397-08002B2CF9AE}" pid="19" name="CDMSEntity">
    <vt:lpwstr>8;#Navitas Limited|af39b128-5122-4aa1-ab0d-d5b84a1fec0f</vt:lpwstr>
  </property>
  <property fmtid="{D5CDD505-2E9C-101B-9397-08002B2CF9AE}" pid="20" name="CDMSLanguage">
    <vt:lpwstr>7;#English|c38caf66-1b0a-42f2-a97c-cca996e36c4d</vt:lpwstr>
  </property>
  <property fmtid="{D5CDD505-2E9C-101B-9397-08002B2CF9AE}" pid="21" name="CDMSDocumentType">
    <vt:lpwstr>2;#POL - Policy|e0acc19d-5fab-4a56-977b-89267304d6fa</vt:lpwstr>
  </property>
  <property fmtid="{D5CDD505-2E9C-101B-9397-08002B2CF9AE}" pid="22" name="CDMSApproverRole">
    <vt:lpwstr>360;#Director of Operations (UP-Oxf)|ecef6c9a-48dc-4a64-8bda-f77ba0f3f42a</vt:lpwstr>
  </property>
  <property fmtid="{D5CDD505-2E9C-101B-9397-08002B2CF9AE}" pid="23" name="CDMSBusinessUnit">
    <vt:lpwstr>150;#University Partnerships Europe|af49cbb1-c372-4a7b-b749-c95211917bd5</vt:lpwstr>
  </property>
  <property fmtid="{D5CDD505-2E9C-101B-9397-08002B2CF9AE}" pid="24" name="CDMSInformationClassification">
    <vt:lpwstr>145;#Public|6ddbcec5-24d9-421e-9c17-a40c4851e676</vt:lpwstr>
  </property>
  <property fmtid="{D5CDD505-2E9C-101B-9397-08002B2CF9AE}" pid="25" name="CDMSSubsidiary">
    <vt:lpwstr/>
  </property>
  <property fmtid="{D5CDD505-2E9C-101B-9397-08002B2CF9AE}" pid="26" name="CDMSDocOwnerRole">
    <vt:lpwstr>363;#Head of Academic Quality (UP-Oxf)|caffc6e9-2b49-4627-8e88-27fd8b243eb7</vt:lpwstr>
  </property>
  <property fmtid="{D5CDD505-2E9C-101B-9397-08002B2CF9AE}" pid="27" name="CDMSCountry">
    <vt:lpwstr/>
  </property>
  <property fmtid="{D5CDD505-2E9C-101B-9397-08002B2CF9AE}" pid="28" name="CDMSDepartment">
    <vt:lpwstr/>
  </property>
  <property fmtid="{D5CDD505-2E9C-101B-9397-08002B2CF9AE}" pid="29" name="CDMSNotificationGroup">
    <vt:lpwstr/>
  </property>
  <property fmtid="{D5CDD505-2E9C-101B-9397-08002B2CF9AE}" pid="30" name="CDMSRegion">
    <vt:lpwstr/>
  </property>
  <property fmtid="{D5CDD505-2E9C-101B-9397-08002B2CF9AE}" pid="31" name="CDMSDivision">
    <vt:lpwstr>22;#University Partnerships|94591a8e-04a1-4a80-947f-80b580ebc41e</vt:lpwstr>
  </property>
  <property fmtid="{D5CDD505-2E9C-101B-9397-08002B2CF9AE}" pid="32" name="PublishedCategory">
    <vt:lpwstr/>
  </property>
  <property fmtid="{D5CDD505-2E9C-101B-9397-08002B2CF9AE}" pid="33" name="CDMSSecondApproverRole">
    <vt:lpwstr/>
  </property>
  <property fmtid="{D5CDD505-2E9C-101B-9397-08002B2CF9AE}" pid="34" name="xd_ProgID">
    <vt:lpwstr/>
  </property>
  <property fmtid="{D5CDD505-2E9C-101B-9397-08002B2CF9AE}" pid="35" name="TemplateUrl">
    <vt:lpwstr/>
  </property>
  <property fmtid="{D5CDD505-2E9C-101B-9397-08002B2CF9AE}" pid="36" name="_ExtendedDescription">
    <vt:lpwstr/>
  </property>
  <property fmtid="{D5CDD505-2E9C-101B-9397-08002B2CF9AE}" pid="37" name="QPFlag">
    <vt:bool>false</vt:bool>
  </property>
  <property fmtid="{D5CDD505-2E9C-101B-9397-08002B2CF9AE}" pid="38" name="ReviewTiming">
    <vt:r8>24</vt:r8>
  </property>
</Properties>
</file>